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4A19" w14:textId="77777777" w:rsidR="00D066BF" w:rsidRPr="00D066BF" w:rsidRDefault="00D066BF" w:rsidP="00D066BF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066BF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14:paraId="48E70DD3" w14:textId="437A696D" w:rsidR="00D066BF" w:rsidRPr="00D066BF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BF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14:paraId="1C105E4E" w14:textId="45875362" w:rsidR="00D066BF" w:rsidRPr="00D066BF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066BF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Положения </w:t>
      </w: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системе наставничества педагогических работников </w:t>
      </w:r>
      <w:r w:rsidR="003E77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МОУ </w:t>
      </w:r>
      <w:proofErr w:type="spellStart"/>
      <w:r w:rsidR="003E77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Парфеньевской</w:t>
      </w:r>
      <w:proofErr w:type="spellEnd"/>
      <w:r w:rsidR="003E77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ООШ</w:t>
      </w: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</w:t>
      </w:r>
    </w:p>
    <w:p w14:paraId="23C51FC8" w14:textId="630A4545" w:rsidR="003F4366" w:rsidRPr="00D066BF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осуществляющих образовательную деятельность по реализации основных и дополнительных общеобразовательных программ</w:t>
      </w:r>
    </w:p>
    <w:tbl>
      <w:tblPr>
        <w:tblOverlap w:val="never"/>
        <w:tblW w:w="14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4047"/>
        <w:gridCol w:w="1709"/>
        <w:gridCol w:w="2194"/>
      </w:tblGrid>
      <w:tr w:rsidR="00D066BF" w14:paraId="7291E2A6" w14:textId="77777777" w:rsidTr="00D066BF">
        <w:trPr>
          <w:trHeight w:hRule="exact" w:val="29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EA38F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Ключевые механизмы (мероприятия)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56BFB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C5D83" w14:textId="77777777" w:rsidR="00D066BF" w:rsidRDefault="00D066BF" w:rsidP="00EF71FE">
            <w:pPr>
              <w:pStyle w:val="a4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8EB" w14:textId="77777777" w:rsidR="00D066BF" w:rsidRDefault="00D066BF" w:rsidP="00EF71FE">
            <w:pPr>
              <w:pStyle w:val="a4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066BF" w14:paraId="5BA7147F" w14:textId="77777777" w:rsidTr="00D066BF">
        <w:trPr>
          <w:trHeight w:hRule="exact" w:val="283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EDFE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Организационно-</w:t>
            </w:r>
            <w:proofErr w:type="spellStart"/>
            <w:r>
              <w:rPr>
                <w:b/>
                <w:bCs/>
                <w:sz w:val="24"/>
                <w:szCs w:val="24"/>
                <w:lang w:eastAsia="ru-RU" w:bidi="ru-RU"/>
              </w:rPr>
              <w:t>деятельностное</w:t>
            </w:r>
            <w:proofErr w:type="spellEnd"/>
            <w:r>
              <w:rPr>
                <w:b/>
                <w:bCs/>
                <w:sz w:val="24"/>
                <w:szCs w:val="24"/>
                <w:lang w:eastAsia="ru-RU" w:bidi="ru-RU"/>
              </w:rPr>
              <w:t xml:space="preserve"> сопровождение развития молодых педагогов</w:t>
            </w:r>
          </w:p>
        </w:tc>
      </w:tr>
      <w:tr w:rsidR="00D066BF" w14:paraId="74A5C525" w14:textId="77777777" w:rsidTr="00460C0B">
        <w:trPr>
          <w:trHeight w:hRule="exact" w:val="207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A7877" w14:textId="7948F635" w:rsidR="00D066BF" w:rsidRPr="00D066BF" w:rsidRDefault="00D066BF" w:rsidP="00D0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66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</w:t>
            </w:r>
            <w:r w:rsidRPr="00D066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системе наставничества педагогических работников </w:t>
            </w:r>
            <w:r w:rsidR="003E77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proofErr w:type="spellStart"/>
            <w:r w:rsidR="003E77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Парфеньевской</w:t>
            </w:r>
            <w:proofErr w:type="spellEnd"/>
            <w:r w:rsidR="003E77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осуществляющих образовательную деятельность по реализации основных и дополнительных общеобразовательных программ</w:t>
            </w:r>
          </w:p>
          <w:p w14:paraId="33CA2334" w14:textId="237C6545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CF58B" w14:textId="2F390F52" w:rsidR="00D066BF" w:rsidRPr="00D066BF" w:rsidRDefault="00D066BF" w:rsidP="00D0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066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Проект  поддержки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460C0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сопровождения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педагогических работников </w:t>
            </w:r>
            <w:r w:rsidR="003E77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МОУ </w:t>
            </w:r>
            <w:proofErr w:type="spellStart"/>
            <w:r w:rsidR="003E77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Парфеньевской</w:t>
            </w:r>
            <w:proofErr w:type="spellEnd"/>
            <w:r w:rsidR="003E77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осуществляющих образовательную деятельность по реализации основных и дополнительных общеобразовательных программ</w:t>
            </w:r>
          </w:p>
          <w:p w14:paraId="6CB55E46" w14:textId="09F49A95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A236" w14:textId="0BFD3512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Декабрь   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B1FB" w14:textId="2452A730" w:rsidR="00D066BF" w:rsidRDefault="003E77E0" w:rsidP="00EF71FE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460C0B" w14:paraId="24533534" w14:textId="77777777" w:rsidTr="00460C0B">
        <w:trPr>
          <w:trHeight w:hRule="exact" w:val="326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F90E6" w14:textId="08E50B17" w:rsidR="00460C0B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Назначение куратора 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реализации персонализированных программ наставничества</w:t>
            </w:r>
            <w:r w:rsidR="006F59B0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, разработка дорожной карты по реализации Положения о системе наставничества</w:t>
            </w:r>
            <w:r w:rsidR="00A92FE7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6A6A5" w14:textId="77B2293D" w:rsidR="00460C0B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План мероприятий по реализации Положения о системе наставничества на 2023 г</w:t>
            </w:r>
            <w:r w:rsidR="00A92FE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3BF50" w14:textId="126CD4F8" w:rsidR="00460C0B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Декабрь   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42D2" w14:textId="01181D83" w:rsidR="006F59B0" w:rsidRDefault="006F59B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Директор </w:t>
            </w:r>
            <w:r w:rsidR="003E77E0">
              <w:rPr>
                <w:sz w:val="24"/>
                <w:szCs w:val="24"/>
                <w:lang w:eastAsia="ru-RU" w:bidi="ru-RU"/>
              </w:rPr>
              <w:t>школы</w:t>
            </w:r>
          </w:p>
        </w:tc>
      </w:tr>
      <w:tr w:rsidR="003E77E0" w14:paraId="1B3E26AB" w14:textId="77777777" w:rsidTr="00460C0B">
        <w:trPr>
          <w:trHeight w:hRule="exact" w:val="326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909EA" w14:textId="6FFF362F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 xml:space="preserve">Создание 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Методического объединения (МО) /совет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C52A2" w14:textId="74418D5F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</w:t>
            </w:r>
            <w:r w:rsidRPr="00460C0B">
              <w:rPr>
                <w:sz w:val="24"/>
                <w:szCs w:val="24"/>
                <w:lang w:eastAsia="ru-RU" w:bidi="ru-RU"/>
              </w:rPr>
              <w:t>бщественный профессиональный орган, объединяющий на добровольной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460C0B">
              <w:rPr>
                <w:sz w:val="24"/>
                <w:szCs w:val="24"/>
                <w:lang w:eastAsia="ru-RU" w:bidi="ru-RU"/>
              </w:rPr>
              <w:t>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      </w:r>
            <w:r>
              <w:rPr>
                <w:sz w:val="24"/>
                <w:szCs w:val="24"/>
                <w:lang w:eastAsia="ru-RU" w:bidi="ru-RU"/>
              </w:rPr>
              <w:t xml:space="preserve"> Нормативно-правовые документы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ACA05" w14:textId="24E87E4A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Январь 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5125D" w14:textId="2773389F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3E77E0" w14:paraId="228C1044" w14:textId="77777777" w:rsidTr="00460C0B">
        <w:trPr>
          <w:trHeight w:hRule="exact" w:val="155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E4065" w14:textId="21893F24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самодиагностики профессионально-личностных затруднений и потребностей педагогов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9271A" w14:textId="348A6EB5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Формулировка запроса целевой аудитории на сопроводительную деятельность; определение специфики сопроводительной деятельности; составление программ наставничества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DE411" w14:textId="63E9BFEB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Февраль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2EED" w14:textId="417FBCED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3E77E0" w14:paraId="6870F2DB" w14:textId="77777777" w:rsidTr="00D066BF">
        <w:trPr>
          <w:trHeight w:hRule="exact" w:val="59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8D632" w14:textId="77777777" w:rsidR="003E77E0" w:rsidRDefault="003E77E0" w:rsidP="003E77E0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Организация системы адресных индивидуальных </w:t>
            </w:r>
            <w:r>
              <w:rPr>
                <w:color w:val="413F40"/>
                <w:sz w:val="24"/>
                <w:szCs w:val="24"/>
                <w:lang w:eastAsia="ru-RU" w:bidi="ru-RU"/>
              </w:rPr>
              <w:t xml:space="preserve">/ </w:t>
            </w:r>
            <w:r>
              <w:rPr>
                <w:sz w:val="24"/>
                <w:szCs w:val="24"/>
                <w:lang w:eastAsia="ru-RU" w:bidi="ru-RU"/>
              </w:rPr>
              <w:t>групповых консультаций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E1FAB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консультаций для молодых специалистов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1C559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61ECEC8E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BDBED" w14:textId="2C48BD7C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  <w:tr w:rsidR="003E77E0" w14:paraId="343672AD" w14:textId="77777777" w:rsidTr="00D066BF">
        <w:trPr>
          <w:trHeight w:hRule="exact" w:val="370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9AA4" w14:textId="77777777" w:rsidR="003E77E0" w:rsidRDefault="003E77E0" w:rsidP="003E77E0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Развитие системы наставничества</w:t>
            </w:r>
          </w:p>
        </w:tc>
      </w:tr>
      <w:tr w:rsidR="003E77E0" w14:paraId="562AE9E3" w14:textId="77777777" w:rsidTr="00D066BF">
        <w:trPr>
          <w:trHeight w:hRule="exact" w:val="56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A1C4F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Составление единой базы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CC4C8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База наставников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634CD" w14:textId="0C10F56F" w:rsidR="003E77E0" w:rsidRDefault="003E77E0" w:rsidP="003E77E0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Январь-февраль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477F5" w14:textId="4BF7428C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3E77E0" w14:paraId="2E596E47" w14:textId="77777777" w:rsidTr="0014290A">
        <w:trPr>
          <w:trHeight w:hRule="exact" w:val="56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B9B48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Организация работы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0EFA0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Планы работы наставников, отчеты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59821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3A39FD02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C1974" w14:textId="1B063C8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3E77E0" w14:paraId="57705D26" w14:textId="77777777" w:rsidTr="006F59B0">
        <w:trPr>
          <w:trHeight w:hRule="exact" w:val="84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86C4A" w14:textId="770D703B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Формирование открытой базы данных о лучших практиках и формах сопровождения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F2C32" w14:textId="15258711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Размещение лучших практик на сайте школы</w:t>
            </w:r>
            <w:bookmarkStart w:id="0" w:name="_GoBack"/>
            <w:bookmarkEnd w:id="0"/>
            <w:r>
              <w:rPr>
                <w:sz w:val="24"/>
                <w:szCs w:val="24"/>
                <w:lang w:eastAsia="ru-RU" w:bidi="ru-RU"/>
              </w:rPr>
              <w:t xml:space="preserve"> в разделе «Наставничество»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F67CA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2B5D59E5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71CB" w14:textId="0885BACE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  <w:tr w:rsidR="003E77E0" w14:paraId="58457BDE" w14:textId="77777777" w:rsidTr="00D066BF">
        <w:trPr>
          <w:trHeight w:hRule="exact" w:val="83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263EF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Организация и проведение научно-практических конференций, семинаров, круглых столов по обмену опытом и лучшими практиками среди молодых специалистов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0753B" w14:textId="25036A8D" w:rsidR="003E77E0" w:rsidRDefault="003E77E0" w:rsidP="003E77E0">
            <w:pPr>
              <w:pStyle w:val="a4"/>
              <w:tabs>
                <w:tab w:val="left" w:pos="218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Повышение профессиональных</w:t>
            </w:r>
          </w:p>
          <w:p w14:paraId="368E351F" w14:textId="0F1B793E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компетенций педагогов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B431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65456BAE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CEAC" w14:textId="5D0BF0F1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  <w:tr w:rsidR="003E77E0" w14:paraId="10ABE6A6" w14:textId="77777777" w:rsidTr="00D066BF">
        <w:trPr>
          <w:trHeight w:hRule="exact" w:val="302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52E5" w14:textId="55E723A2" w:rsidR="003E77E0" w:rsidRDefault="003E77E0" w:rsidP="003E77E0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Сопровождение и поддержка профессионального роста педагогов</w:t>
            </w:r>
          </w:p>
        </w:tc>
      </w:tr>
      <w:tr w:rsidR="003E77E0" w14:paraId="5B3D7F5F" w14:textId="77777777" w:rsidTr="00A92FE7">
        <w:trPr>
          <w:trHeight w:hRule="exact" w:val="62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C1E69" w14:textId="1EFEEFBF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Организация работы внутрифирменного обучения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76D26" w14:textId="05E30874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мастер-классов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31DD3" w14:textId="77777777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B61" w14:textId="4BCF1929" w:rsidR="003E77E0" w:rsidRDefault="003E77E0" w:rsidP="003E77E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</w:tbl>
    <w:p w14:paraId="547E4089" w14:textId="77777777" w:rsidR="00D066BF" w:rsidRPr="00D066BF" w:rsidRDefault="00D066BF"/>
    <w:sectPr w:rsidR="00D066BF" w:rsidRPr="00D066BF" w:rsidSect="0046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B"/>
    <w:rsid w:val="003E77E0"/>
    <w:rsid w:val="003F4366"/>
    <w:rsid w:val="00460C0B"/>
    <w:rsid w:val="0060111B"/>
    <w:rsid w:val="006F59B0"/>
    <w:rsid w:val="00A92FE7"/>
    <w:rsid w:val="00D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099"/>
  <w15:chartTrackingRefBased/>
  <w15:docId w15:val="{E778D8DE-8BB5-40DB-BA29-0C8F6B8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066BF"/>
    <w:rPr>
      <w:rFonts w:ascii="Times New Roman" w:eastAsia="Times New Roman" w:hAnsi="Times New Roman" w:cs="Times New Roman"/>
      <w:color w:val="1A222B"/>
      <w:sz w:val="28"/>
      <w:szCs w:val="28"/>
    </w:rPr>
  </w:style>
  <w:style w:type="paragraph" w:customStyle="1" w:styleId="a4">
    <w:name w:val="Другое"/>
    <w:basedOn w:val="a"/>
    <w:link w:val="a3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A222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Левашова</cp:lastModifiedBy>
  <cp:revision>4</cp:revision>
  <dcterms:created xsi:type="dcterms:W3CDTF">2022-12-22T20:48:00Z</dcterms:created>
  <dcterms:modified xsi:type="dcterms:W3CDTF">2022-12-28T10:35:00Z</dcterms:modified>
</cp:coreProperties>
</file>