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1" w:rsidRDefault="008D3C91" w:rsidP="008D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за 2015 год</w:t>
      </w:r>
    </w:p>
    <w:p w:rsidR="00674D5C" w:rsidRDefault="00674D5C" w:rsidP="008D3C91">
      <w:pPr>
        <w:jc w:val="both"/>
        <w:rPr>
          <w:b/>
          <w:sz w:val="28"/>
          <w:szCs w:val="28"/>
        </w:rPr>
      </w:pPr>
    </w:p>
    <w:p w:rsidR="00674D5C" w:rsidRDefault="00674D5C" w:rsidP="008D3C91">
      <w:pPr>
        <w:jc w:val="both"/>
        <w:rPr>
          <w:b/>
          <w:sz w:val="28"/>
          <w:szCs w:val="28"/>
        </w:rPr>
      </w:pPr>
    </w:p>
    <w:p w:rsidR="002D1790" w:rsidRDefault="008D3C91" w:rsidP="008D3C91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Р</w:t>
      </w:r>
      <w:r>
        <w:rPr>
          <w:sz w:val="26"/>
          <w:szCs w:val="26"/>
        </w:rPr>
        <w:t xml:space="preserve">абота в школе 2015 учебном году осуществлялась в соответствии с планом. </w:t>
      </w:r>
      <w:r w:rsidR="00236550">
        <w:rPr>
          <w:sz w:val="26"/>
          <w:szCs w:val="26"/>
        </w:rPr>
        <w:t xml:space="preserve">Обучение и воспитание осуществляется в 2-х зданиях. </w:t>
      </w:r>
      <w:r w:rsidR="002D1790">
        <w:rPr>
          <w:sz w:val="26"/>
          <w:szCs w:val="26"/>
        </w:rPr>
        <w:t xml:space="preserve">В школе неплохая учебно-материальная база, имеются 23 компьютера, из </w:t>
      </w:r>
      <w:proofErr w:type="gramStart"/>
      <w:r w:rsidR="002D1790">
        <w:rPr>
          <w:sz w:val="26"/>
          <w:szCs w:val="26"/>
        </w:rPr>
        <w:t>которых</w:t>
      </w:r>
      <w:proofErr w:type="gramEnd"/>
      <w:r w:rsidR="002D1790">
        <w:rPr>
          <w:sz w:val="26"/>
          <w:szCs w:val="26"/>
        </w:rPr>
        <w:t xml:space="preserve"> 13 подключены к сети Интернет.</w:t>
      </w:r>
      <w:r w:rsidR="0053684A">
        <w:rPr>
          <w:sz w:val="26"/>
          <w:szCs w:val="26"/>
        </w:rPr>
        <w:t xml:space="preserve"> Школа оснащена видеонаблюдением, АПС. Имеется водопровод, канализация. Школьная столовая работает в условиях, соответствующих нормам.</w:t>
      </w:r>
    </w:p>
    <w:p w:rsidR="00674D5C" w:rsidRDefault="002D1790" w:rsidP="008D3C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684A">
        <w:rPr>
          <w:sz w:val="26"/>
          <w:szCs w:val="26"/>
        </w:rPr>
        <w:tab/>
      </w:r>
      <w:r w:rsidR="00236550">
        <w:rPr>
          <w:sz w:val="26"/>
          <w:szCs w:val="26"/>
        </w:rPr>
        <w:t>Работа школы строится с учетом предмета, целей и видов деятельности, направлена на выполнение поставленных задач, выполнение муниципального задания.</w:t>
      </w:r>
      <w:r w:rsidR="008D3C91">
        <w:rPr>
          <w:sz w:val="26"/>
          <w:szCs w:val="26"/>
        </w:rPr>
        <w:t xml:space="preserve"> </w:t>
      </w:r>
      <w:r w:rsidR="00236550">
        <w:rPr>
          <w:sz w:val="26"/>
          <w:szCs w:val="26"/>
        </w:rPr>
        <w:t>Работа ведётся по утвержденным планам, программам, графикам</w:t>
      </w:r>
      <w:r w:rsidR="0053684A">
        <w:rPr>
          <w:sz w:val="26"/>
          <w:szCs w:val="26"/>
        </w:rPr>
        <w:t xml:space="preserve">. </w:t>
      </w:r>
      <w:r w:rsidR="00236550">
        <w:rPr>
          <w:sz w:val="26"/>
          <w:szCs w:val="26"/>
        </w:rPr>
        <w:t xml:space="preserve">Как постоянный орган управления </w:t>
      </w:r>
      <w:r w:rsidR="0053684A">
        <w:rPr>
          <w:sz w:val="26"/>
          <w:szCs w:val="26"/>
        </w:rPr>
        <w:t>ОУ работает Совет школы</w:t>
      </w:r>
      <w:r w:rsidR="00236550">
        <w:rPr>
          <w:sz w:val="26"/>
          <w:szCs w:val="26"/>
        </w:rPr>
        <w:t>, Педагогический совет.</w:t>
      </w:r>
    </w:p>
    <w:p w:rsidR="0053684A" w:rsidRDefault="002D1790" w:rsidP="008D3C91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в школе обучалось 43 в начале года и 45 учеников в конце года</w:t>
      </w:r>
      <w:r w:rsidR="00674D5C">
        <w:rPr>
          <w:sz w:val="26"/>
          <w:szCs w:val="26"/>
        </w:rPr>
        <w:t xml:space="preserve">, дошкольную группу посещали </w:t>
      </w:r>
      <w:r w:rsidR="0053684A">
        <w:rPr>
          <w:sz w:val="26"/>
          <w:szCs w:val="26"/>
        </w:rPr>
        <w:t xml:space="preserve">20 и </w:t>
      </w:r>
      <w:r w:rsidR="00674D5C">
        <w:rPr>
          <w:sz w:val="26"/>
          <w:szCs w:val="26"/>
        </w:rPr>
        <w:t>18 воспитанников</w:t>
      </w:r>
      <w:r w:rsidR="0053684A">
        <w:rPr>
          <w:sz w:val="26"/>
          <w:szCs w:val="26"/>
        </w:rPr>
        <w:t xml:space="preserve"> соответственно</w:t>
      </w:r>
      <w:r w:rsidR="00674D5C">
        <w:rPr>
          <w:sz w:val="26"/>
          <w:szCs w:val="26"/>
        </w:rPr>
        <w:t>. Численность педагогического персонала</w:t>
      </w:r>
      <w:r>
        <w:rPr>
          <w:sz w:val="26"/>
          <w:szCs w:val="26"/>
        </w:rPr>
        <w:t xml:space="preserve"> составляет 13 человек. Общая численность работников </w:t>
      </w:r>
      <w:r w:rsidR="0053684A">
        <w:rPr>
          <w:sz w:val="26"/>
          <w:szCs w:val="26"/>
        </w:rPr>
        <w:t>– 23 чел. 26 человек (на конец года)</w:t>
      </w:r>
    </w:p>
    <w:p w:rsidR="0053684A" w:rsidRDefault="0053684A" w:rsidP="008D3C91">
      <w:pPr>
        <w:jc w:val="both"/>
        <w:rPr>
          <w:sz w:val="26"/>
          <w:szCs w:val="26"/>
        </w:rPr>
      </w:pPr>
    </w:p>
    <w:p w:rsidR="008D3C91" w:rsidRDefault="002D1790" w:rsidP="008D3C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3C91">
        <w:rPr>
          <w:sz w:val="26"/>
          <w:szCs w:val="26"/>
        </w:rPr>
        <w:t>В ходе учебно-воспитательной работы удалось достигнуть следующих результатов.</w:t>
      </w:r>
    </w:p>
    <w:p w:rsidR="008D3C91" w:rsidRDefault="008D3C91" w:rsidP="008D3C91">
      <w:pPr>
        <w:widowControl w:val="0"/>
        <w:jc w:val="both"/>
        <w:rPr>
          <w:sz w:val="26"/>
          <w:szCs w:val="26"/>
        </w:rPr>
      </w:pPr>
    </w:p>
    <w:p w:rsidR="008D3C91" w:rsidRDefault="008D3C91" w:rsidP="008D3C9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Для ре</w:t>
      </w:r>
      <w:r w:rsidR="0053684A">
        <w:rPr>
          <w:sz w:val="26"/>
          <w:szCs w:val="26"/>
        </w:rPr>
        <w:t>ализации воспитательных</w:t>
      </w:r>
      <w:r>
        <w:rPr>
          <w:sz w:val="26"/>
          <w:szCs w:val="26"/>
        </w:rPr>
        <w:t xml:space="preserve"> задач использовались различные формы и методы работы: участие в творческом всероссийском конкурсе фоторабот «Семейный альбом», мероприятия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Матери, «И душа с душою говорит» - мероприятие к 200-летию со дня рождения М.Ю.Лермонтова, участие в муниципальном конкурсе рисунков «Моя любимая мама», классные беседы на нравственные темы, классные часы на тему толерантности и др. </w:t>
      </w:r>
    </w:p>
    <w:p w:rsidR="00674D5C" w:rsidRDefault="008D3C91" w:rsidP="00674D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по духовно-нравственному воспитанию тесно связана с работой по патриотическому воспитанию. Поэтому следующие задачей для себя мы определили задачу по способствованию развития познавательного интереса к истории своей Родины, формированию патриотических чувств. Для реализации данной задачи был разработан обширный план мероприятий, в который вошли как традиционные, так и новые. Были проведены разнообразные мероприятия, такие как: классные часы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согласия и примирения, участие в творческом муниципальном конкурсе фоторабот «Любимый уголок природы», праздничное мероприятие «Юбилей школы», День героев Отечества, классные мероприятия ко дню памяти о россиянах,  исполнявших служебный долг за пределами Отечества (26 лет со дня вывода войск из  Афганистана), «Путешествие к звёздам» - мероприятие к Дню космонавтики и др. В рамках празднования 70-летия Победы в Великой Отечественной войне в школе был разработан отдельный план подготовки и проведения мероприятий.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учебного года в нём активно приняли участие и педагоги и обучающиеся. </w:t>
      </w:r>
      <w:proofErr w:type="gramStart"/>
      <w:r>
        <w:rPr>
          <w:sz w:val="26"/>
          <w:szCs w:val="26"/>
        </w:rPr>
        <w:t>Мероприятия носили разный характер: благоустройство территории памятника павшим воинам-землякам в годы ВОВ, оформление клумб, посадка тюльпанов,  беседа «Наши земляки – участники ВОВ» и возложение цветов к памятнику павшим героям-землякам в годы ВОВ в День Героев Отечества, участие в региональном конкурсе сочинений «Моя семья в годы ВОВ», участие в муниципальном литературном конкурсе к 70-летию Победы в ВОВ, участие в муниципальном конкурсе среди</w:t>
      </w:r>
      <w:proofErr w:type="gramEnd"/>
      <w:r>
        <w:rPr>
          <w:sz w:val="26"/>
          <w:szCs w:val="26"/>
        </w:rPr>
        <w:t xml:space="preserve"> ОУ по патриотическому воспитанию «Растим патриотов», поздравление ветерана-земляка и тружеников </w:t>
      </w:r>
      <w:r>
        <w:rPr>
          <w:sz w:val="26"/>
          <w:szCs w:val="26"/>
        </w:rPr>
        <w:lastRenderedPageBreak/>
        <w:t xml:space="preserve">тыла с Днём Победы, школьной конкурс рисунков «Пришла победная весна», благоустройство захоронений воинов-земляков, участие в праздничном концерте и митинге 9 мая и др. Задача по развитию творческих способностей обучающихся решалась и в мероприятиях по патриотическому и духовно-нравственному направлениям. Например, участие в муниципальном конкурсе рисунков «Моя любимая мама», участие в школьном конкурсе рисунков «Пришла победная весна» и др. Дети активно участвуют в творческих делах, праздниках. </w:t>
      </w:r>
      <w:proofErr w:type="gramStart"/>
      <w:r>
        <w:rPr>
          <w:sz w:val="26"/>
          <w:szCs w:val="26"/>
        </w:rPr>
        <w:t>Для этого</w:t>
      </w:r>
      <w:r w:rsidR="00674D5C">
        <w:rPr>
          <w:sz w:val="26"/>
          <w:szCs w:val="26"/>
        </w:rPr>
        <w:t xml:space="preserve"> были проведены</w:t>
      </w:r>
      <w:r>
        <w:rPr>
          <w:sz w:val="26"/>
          <w:szCs w:val="26"/>
        </w:rPr>
        <w:t xml:space="preserve"> мероприятия разной направленности и разной формы: творческие конкурсы на лучшую поделку из природного материала и лучшее осеннее кулинарное блюдо в рамках праздника «</w:t>
      </w:r>
      <w:proofErr w:type="spellStart"/>
      <w:r>
        <w:rPr>
          <w:sz w:val="26"/>
          <w:szCs w:val="26"/>
        </w:rPr>
        <w:t>Осенины</w:t>
      </w:r>
      <w:proofErr w:type="spellEnd"/>
      <w:r>
        <w:rPr>
          <w:sz w:val="26"/>
          <w:szCs w:val="26"/>
        </w:rPr>
        <w:t>», участие во всероссийском конкурсе рисунков «Лес глазами детей», участие в муниципальном творческом конкурсе «Зимние фантазии», творческий конкурс на лучшую новогоднюю игрушку, участие в муниципальном этапе конкурса на противопожарную тематику, участие в муниципальной выставке</w:t>
      </w:r>
      <w:proofErr w:type="gramEnd"/>
      <w:r>
        <w:rPr>
          <w:sz w:val="26"/>
          <w:szCs w:val="26"/>
        </w:rPr>
        <w:t xml:space="preserve"> декоративно-прикладного искусства и др.</w:t>
      </w:r>
    </w:p>
    <w:p w:rsidR="00674D5C" w:rsidRDefault="008D3C91" w:rsidP="008D3C91">
      <w:pPr>
        <w:jc w:val="both"/>
        <w:rPr>
          <w:sz w:val="26"/>
          <w:szCs w:val="26"/>
        </w:rPr>
      </w:pPr>
      <w:r>
        <w:rPr>
          <w:sz w:val="26"/>
          <w:szCs w:val="26"/>
        </w:rPr>
        <w:t>. В школе проводились спортивные мероприятия: школьные спортивные соревнования, школьный шахматный турнир «Белая ладья», лыжные гонки, участие в муниципальных спортивных соревнованиях и другие, а также мероприятия, направленные на профилактику детского дорожно-транспортного травматизма: беседы, игры, участие во всероссийском конкурсе «</w:t>
      </w:r>
      <w:proofErr w:type="spellStart"/>
      <w:r>
        <w:rPr>
          <w:sz w:val="26"/>
          <w:szCs w:val="26"/>
        </w:rPr>
        <w:t>Светофорик</w:t>
      </w:r>
      <w:proofErr w:type="spellEnd"/>
      <w:r>
        <w:rPr>
          <w:sz w:val="26"/>
          <w:szCs w:val="26"/>
        </w:rPr>
        <w:t>», участие в муниципальном конкурсе «Безопасное колесо», акции и други</w:t>
      </w:r>
      <w:r w:rsidR="00674D5C">
        <w:rPr>
          <w:sz w:val="26"/>
          <w:szCs w:val="26"/>
        </w:rPr>
        <w:t>е. Обучающиеся активно принимали</w:t>
      </w:r>
      <w:r>
        <w:rPr>
          <w:sz w:val="26"/>
          <w:szCs w:val="26"/>
        </w:rPr>
        <w:t xml:space="preserve"> участие в мероприятиях, направленных на формирование </w:t>
      </w:r>
      <w:r w:rsidR="00674D5C">
        <w:rPr>
          <w:sz w:val="26"/>
          <w:szCs w:val="26"/>
        </w:rPr>
        <w:t>здорового образа жизни, занимали</w:t>
      </w:r>
      <w:r>
        <w:rPr>
          <w:sz w:val="26"/>
          <w:szCs w:val="26"/>
        </w:rPr>
        <w:t xml:space="preserve"> призовые места в муниципальных конкурсах и соревнованиях. </w:t>
      </w:r>
    </w:p>
    <w:p w:rsidR="00674D5C" w:rsidRDefault="008D3C91" w:rsidP="008D3C91">
      <w:pPr>
        <w:jc w:val="both"/>
        <w:rPr>
          <w:sz w:val="26"/>
          <w:szCs w:val="26"/>
        </w:rPr>
      </w:pPr>
      <w:r>
        <w:rPr>
          <w:sz w:val="26"/>
          <w:szCs w:val="26"/>
        </w:rPr>
        <w:t>Коллектив школы всегда плотно сотрудничает  с роди</w:t>
      </w:r>
      <w:r w:rsidR="00674D5C">
        <w:rPr>
          <w:sz w:val="26"/>
          <w:szCs w:val="26"/>
        </w:rPr>
        <w:t xml:space="preserve">телями. Так и </w:t>
      </w:r>
      <w:proofErr w:type="gramStart"/>
      <w:r w:rsidR="00674D5C">
        <w:rPr>
          <w:sz w:val="26"/>
          <w:szCs w:val="26"/>
        </w:rPr>
        <w:t>прошедшем</w:t>
      </w:r>
      <w:proofErr w:type="gramEnd"/>
      <w:r w:rsidR="00674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работа по созданию условий для благоприятного взаимодействия с родителями проводилась постоянно. Школа использует в работе с родителями различные формы сотрудничества и общения: родительские собрания, переписку  с родителями, посещение семей, участие родителей в школьных праздниках, творческих и спортивных конкурсах и др. 2014/2015 учебный год для коллектива учителей и обучающихся стал результативным. </w:t>
      </w:r>
    </w:p>
    <w:p w:rsidR="008D3C91" w:rsidRDefault="008D3C91" w:rsidP="008D3C91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Достижени</w:t>
      </w:r>
      <w:r w:rsidR="00674D5C">
        <w:rPr>
          <w:sz w:val="26"/>
          <w:szCs w:val="26"/>
          <w:u w:val="single"/>
        </w:rPr>
        <w:t>я за 2014-2015 учебный год</w:t>
      </w:r>
      <w:r>
        <w:rPr>
          <w:sz w:val="26"/>
          <w:szCs w:val="26"/>
          <w:u w:val="single"/>
        </w:rPr>
        <w:t>: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во всероссийской игре-конкурсе по русскому языку «Русский медвежонок». Участники: 24 чел., 1 место в районе - </w:t>
      </w:r>
      <w:proofErr w:type="spellStart"/>
      <w:r>
        <w:rPr>
          <w:sz w:val="26"/>
          <w:szCs w:val="26"/>
        </w:rPr>
        <w:t>Фалина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Карина</w:t>
      </w:r>
      <w:proofErr w:type="spellEnd"/>
      <w:r>
        <w:rPr>
          <w:sz w:val="26"/>
          <w:szCs w:val="26"/>
        </w:rPr>
        <w:t xml:space="preserve">, 2 место - Виноградова Екатерина, 3 место - </w:t>
      </w:r>
      <w:proofErr w:type="spellStart"/>
      <w:r>
        <w:rPr>
          <w:sz w:val="26"/>
          <w:szCs w:val="26"/>
        </w:rPr>
        <w:t>Щеникова</w:t>
      </w:r>
      <w:proofErr w:type="spellEnd"/>
      <w:r>
        <w:rPr>
          <w:sz w:val="26"/>
          <w:szCs w:val="26"/>
        </w:rPr>
        <w:t xml:space="preserve"> Екатерина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во всероссийском конкурсе по математике «Кенгуру». Участники: 14 чел., 2 место в районе - Виноградова Екатерина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во всероссийском конкурсе «КИТ». Участники: 18 чел.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во всероссийском конкурсе по литературе «Пегас». Участники: 10 чел.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во всероссийском игровом конкурсе по истории мировой художественной культуре «Золотое руно». Участники: 14 чел., 1 место в регионе  и 1 место в России </w:t>
      </w:r>
      <w:proofErr w:type="gramStart"/>
      <w:r>
        <w:rPr>
          <w:sz w:val="26"/>
          <w:szCs w:val="26"/>
        </w:rPr>
        <w:t>в(</w:t>
      </w:r>
      <w:proofErr w:type="gramEnd"/>
      <w:r>
        <w:rPr>
          <w:sz w:val="26"/>
          <w:szCs w:val="26"/>
        </w:rPr>
        <w:t xml:space="preserve">в общем зачёте) - Филиппова Ирина, Левашов Артём, 1 место в районе- </w:t>
      </w:r>
      <w:proofErr w:type="spellStart"/>
      <w:r>
        <w:rPr>
          <w:sz w:val="26"/>
          <w:szCs w:val="26"/>
        </w:rPr>
        <w:t>Фалина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Карина</w:t>
      </w:r>
      <w:proofErr w:type="spellEnd"/>
      <w:r>
        <w:rPr>
          <w:sz w:val="26"/>
          <w:szCs w:val="26"/>
        </w:rPr>
        <w:t>, Лисицын Николай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творческом муниципальном конкурсе фоторабот «Любимый уголок природы». Участники: 3 </w:t>
      </w:r>
      <w:proofErr w:type="spellStart"/>
      <w:proofErr w:type="gramStart"/>
      <w:r>
        <w:rPr>
          <w:sz w:val="26"/>
          <w:szCs w:val="26"/>
        </w:rPr>
        <w:t>обуч</w:t>
      </w:r>
      <w:proofErr w:type="spellEnd"/>
      <w:r>
        <w:rPr>
          <w:sz w:val="26"/>
          <w:szCs w:val="26"/>
        </w:rPr>
        <w:t>. и</w:t>
      </w:r>
      <w:proofErr w:type="gramEnd"/>
      <w:r>
        <w:rPr>
          <w:sz w:val="26"/>
          <w:szCs w:val="26"/>
        </w:rPr>
        <w:t xml:space="preserve"> 4 педагога; 2 место - </w:t>
      </w:r>
      <w:proofErr w:type="spellStart"/>
      <w:r>
        <w:rPr>
          <w:sz w:val="26"/>
          <w:szCs w:val="26"/>
        </w:rPr>
        <w:t>Фалина</w:t>
      </w:r>
      <w:proofErr w:type="spellEnd"/>
      <w:r>
        <w:rPr>
          <w:sz w:val="26"/>
          <w:szCs w:val="26"/>
        </w:rPr>
        <w:t xml:space="preserve"> Юлия, 3 место - Левашов Артём; 3 место - Корнева С.В., поощрение - Шадрина С.А.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муниципальном конкурсе «Отечество». Участники: команда 2 чел., 3 место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Участие во всероссийском конкурсе «</w:t>
      </w:r>
      <w:proofErr w:type="spellStart"/>
      <w:r>
        <w:rPr>
          <w:sz w:val="26"/>
          <w:szCs w:val="26"/>
        </w:rPr>
        <w:t>Светофорик</w:t>
      </w:r>
      <w:proofErr w:type="spellEnd"/>
      <w:r>
        <w:rPr>
          <w:sz w:val="26"/>
          <w:szCs w:val="26"/>
        </w:rPr>
        <w:t xml:space="preserve">». Участники: 20 чел.,         1 место - Гусейнова </w:t>
      </w:r>
      <w:proofErr w:type="spellStart"/>
      <w:r>
        <w:rPr>
          <w:sz w:val="26"/>
          <w:szCs w:val="26"/>
        </w:rPr>
        <w:t>Авсана</w:t>
      </w:r>
      <w:proofErr w:type="spellEnd"/>
      <w:r>
        <w:rPr>
          <w:sz w:val="26"/>
          <w:szCs w:val="26"/>
        </w:rPr>
        <w:t>, призёры - 9 чел.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региональном конкурсе рисунков «Лес глазами детей». Участники: 8 чел., 2место - </w:t>
      </w:r>
      <w:proofErr w:type="spellStart"/>
      <w:r>
        <w:rPr>
          <w:sz w:val="26"/>
          <w:szCs w:val="26"/>
        </w:rPr>
        <w:t>Фалина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Карина</w:t>
      </w:r>
      <w:proofErr w:type="spellEnd"/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муниципальном творческом конкурсе «Зимние фантазии». Участники: 7 чел., 2 место - Корнев Никита,  2 место - Шадрина С.А.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муниципальном этапе конкурса на противопожарную тематику «Помни каждый гражданин: спасения номер 01». Участники: 2 чел.; 3 место – Паутова Елизавета.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Участие в региональном конкурсе сочинений «Моя семья в годы ВОВ». Участники: 1 чел.; 2 место – </w:t>
      </w:r>
      <w:proofErr w:type="spellStart"/>
      <w:r>
        <w:rPr>
          <w:sz w:val="26"/>
          <w:szCs w:val="26"/>
        </w:rPr>
        <w:t>Ковяков</w:t>
      </w:r>
      <w:proofErr w:type="spellEnd"/>
      <w:r>
        <w:rPr>
          <w:sz w:val="26"/>
          <w:szCs w:val="26"/>
        </w:rPr>
        <w:t xml:space="preserve"> Евгений.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муниципальном литературном конкурсе к 70-летию Победы в ВОВ. Участники: 1 чел.; 2 место – </w:t>
      </w:r>
      <w:proofErr w:type="spellStart"/>
      <w:r>
        <w:rPr>
          <w:sz w:val="26"/>
          <w:szCs w:val="26"/>
        </w:rPr>
        <w:t>Ковяков</w:t>
      </w:r>
      <w:proofErr w:type="spellEnd"/>
      <w:r>
        <w:rPr>
          <w:sz w:val="26"/>
          <w:szCs w:val="26"/>
        </w:rPr>
        <w:t xml:space="preserve"> Евгений.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муниципальном конкурсе среди ОУ по патриотическому воспитанию «Растим патриотов» - 3 место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муниципальном конкурсе «Безопасное колесо». Участники: команда 4 чел.- 2 место общекомандное, в личном зачёте 1 место по ПДД - </w:t>
      </w:r>
      <w:proofErr w:type="spellStart"/>
      <w:r>
        <w:rPr>
          <w:sz w:val="26"/>
          <w:szCs w:val="26"/>
        </w:rPr>
        <w:t>Косулин</w:t>
      </w:r>
      <w:proofErr w:type="spellEnd"/>
      <w:r>
        <w:rPr>
          <w:sz w:val="26"/>
          <w:szCs w:val="26"/>
        </w:rPr>
        <w:t xml:space="preserve"> Олег, 2 место по ПДД Тараканова Вероника.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муниципальном конкурсе рисунков «Милая мама моя». Участники: 6 чел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3 место – </w:t>
      </w:r>
      <w:proofErr w:type="spellStart"/>
      <w:r>
        <w:rPr>
          <w:sz w:val="26"/>
          <w:szCs w:val="26"/>
        </w:rPr>
        <w:t>Щеникова</w:t>
      </w:r>
      <w:proofErr w:type="spellEnd"/>
      <w:r>
        <w:rPr>
          <w:sz w:val="26"/>
          <w:szCs w:val="26"/>
        </w:rPr>
        <w:t xml:space="preserve"> Екатерина, Тараканова Вероника </w:t>
      </w:r>
    </w:p>
    <w:p w:rsidR="008D3C91" w:rsidRDefault="008D3C91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муниципальном конкурсе экспозиций школьных музеев - 1место</w:t>
      </w:r>
    </w:p>
    <w:p w:rsidR="00674D5C" w:rsidRDefault="00674D5C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районном конкурсе новогодних открыток для дошкольников 1, 2 место.</w:t>
      </w:r>
    </w:p>
    <w:p w:rsidR="00674D5C" w:rsidRDefault="00674D5C" w:rsidP="008D3C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районном конкурсе поделок «Символ года» - 2 место.</w:t>
      </w:r>
    </w:p>
    <w:p w:rsidR="00236550" w:rsidRDefault="00236550" w:rsidP="00236550">
      <w:pPr>
        <w:ind w:left="720"/>
        <w:jc w:val="both"/>
        <w:rPr>
          <w:sz w:val="26"/>
          <w:szCs w:val="26"/>
        </w:rPr>
      </w:pPr>
    </w:p>
    <w:p w:rsidR="00674D5C" w:rsidRDefault="00236550" w:rsidP="00674D5C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улучшения состояния охраны труда в учреждении была проведена специальная оценка рабочих мест, стоимость составила 37 000 рублей.</w:t>
      </w:r>
    </w:p>
    <w:p w:rsidR="0053684A" w:rsidRDefault="0053684A" w:rsidP="00674D5C">
      <w:pPr>
        <w:jc w:val="both"/>
        <w:rPr>
          <w:sz w:val="26"/>
          <w:szCs w:val="26"/>
        </w:rPr>
      </w:pPr>
      <w:r>
        <w:rPr>
          <w:sz w:val="26"/>
          <w:szCs w:val="26"/>
        </w:rPr>
        <w:t>В конце года произошло пополнение материальной базы. Приобретен спортинвентарь из средств на образовательный процесс школы, игры и игрушки из средств на образовательный процесс дошкольной группы.</w:t>
      </w:r>
    </w:p>
    <w:p w:rsidR="00236550" w:rsidRDefault="00236550" w:rsidP="00674D5C">
      <w:pPr>
        <w:jc w:val="both"/>
        <w:rPr>
          <w:sz w:val="26"/>
          <w:szCs w:val="26"/>
        </w:rPr>
      </w:pPr>
      <w:r>
        <w:rPr>
          <w:sz w:val="26"/>
          <w:szCs w:val="26"/>
        </w:rPr>
        <w:t>В рамках админис</w:t>
      </w:r>
      <w:r w:rsidR="007F7B1F">
        <w:rPr>
          <w:sz w:val="26"/>
          <w:szCs w:val="26"/>
        </w:rPr>
        <w:t>тративно-хозяйственной работы проходили текущие ремонты, не требующие специальных затрат: ремонт мебел</w:t>
      </w:r>
      <w:r w:rsidR="002D1790">
        <w:rPr>
          <w:sz w:val="26"/>
          <w:szCs w:val="26"/>
        </w:rPr>
        <w:t xml:space="preserve">и, полов, уличного оборудования, изгороди. В здании дошкольной </w:t>
      </w:r>
      <w:r w:rsidR="00874092">
        <w:rPr>
          <w:sz w:val="26"/>
          <w:szCs w:val="26"/>
        </w:rPr>
        <w:t>группы были заменены 16 окон</w:t>
      </w:r>
      <w:r w:rsidR="002D1790">
        <w:rPr>
          <w:sz w:val="26"/>
          <w:szCs w:val="26"/>
        </w:rPr>
        <w:t>, в здание школы приобретён линолеум на сумму</w:t>
      </w:r>
      <w:r w:rsidR="00874092">
        <w:rPr>
          <w:sz w:val="26"/>
          <w:szCs w:val="26"/>
        </w:rPr>
        <w:t xml:space="preserve"> 100 648 руб. из средств местного бюджета.</w:t>
      </w:r>
    </w:p>
    <w:p w:rsidR="008D3C91" w:rsidRDefault="008D3C91" w:rsidP="008D3C91">
      <w:pPr>
        <w:widowControl w:val="0"/>
        <w:rPr>
          <w:sz w:val="26"/>
          <w:szCs w:val="26"/>
        </w:rPr>
      </w:pPr>
    </w:p>
    <w:p w:rsidR="008D3C91" w:rsidRDefault="008D3C91" w:rsidP="008D3C91">
      <w:pPr>
        <w:widowControl w:val="0"/>
        <w:jc w:val="both"/>
      </w:pPr>
      <w:r>
        <w:t xml:space="preserve"> </w:t>
      </w:r>
    </w:p>
    <w:p w:rsidR="008D3C91" w:rsidRDefault="008D3C91" w:rsidP="008D3C91">
      <w:pPr>
        <w:jc w:val="both"/>
      </w:pPr>
    </w:p>
    <w:p w:rsidR="008D3C91" w:rsidRDefault="008D3C91" w:rsidP="008D3C91">
      <w:pPr>
        <w:widowControl w:val="0"/>
        <w:jc w:val="both"/>
      </w:pPr>
    </w:p>
    <w:p w:rsidR="008D3C91" w:rsidRDefault="008D3C91" w:rsidP="008D3C91">
      <w:pPr>
        <w:jc w:val="both"/>
      </w:pPr>
    </w:p>
    <w:p w:rsidR="008D3C91" w:rsidRDefault="008D3C91" w:rsidP="008D3C91">
      <w:pPr>
        <w:jc w:val="both"/>
      </w:pPr>
    </w:p>
    <w:p w:rsidR="007F2D90" w:rsidRDefault="007F2D90"/>
    <w:sectPr w:rsidR="007F2D90" w:rsidSect="007F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4350"/>
    <w:multiLevelType w:val="hybridMultilevel"/>
    <w:tmpl w:val="2626D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3254"/>
    <w:multiLevelType w:val="hybridMultilevel"/>
    <w:tmpl w:val="0DF0171C"/>
    <w:lvl w:ilvl="0" w:tplc="0419000D">
      <w:start w:val="1"/>
      <w:numFmt w:val="bullet"/>
      <w:lvlText w:val="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91"/>
    <w:rsid w:val="00236550"/>
    <w:rsid w:val="00297A65"/>
    <w:rsid w:val="002D1790"/>
    <w:rsid w:val="0053684A"/>
    <w:rsid w:val="00674D5C"/>
    <w:rsid w:val="007F2D90"/>
    <w:rsid w:val="007F7B1F"/>
    <w:rsid w:val="00874092"/>
    <w:rsid w:val="008D3C91"/>
    <w:rsid w:val="0094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2016-02-01T12:11:00Z</dcterms:created>
  <dcterms:modified xsi:type="dcterms:W3CDTF">2016-02-01T13:21:00Z</dcterms:modified>
</cp:coreProperties>
</file>