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01" w:rsidRPr="007F0C01" w:rsidRDefault="007F0C01" w:rsidP="007F0C01">
      <w:pPr>
        <w:spacing w:after="0" w:line="268" w:lineRule="auto"/>
        <w:ind w:left="3578" w:right="2391" w:hanging="32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C01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proofErr w:type="spellStart"/>
      <w:r w:rsidRPr="007F0C01">
        <w:rPr>
          <w:rFonts w:ascii="Times New Roman" w:eastAsia="Times New Roman" w:hAnsi="Times New Roman" w:cs="Times New Roman"/>
          <w:sz w:val="28"/>
          <w:szCs w:val="28"/>
        </w:rPr>
        <w:t>Парфеньевская</w:t>
      </w:r>
      <w:proofErr w:type="spellEnd"/>
      <w:r w:rsidRPr="007F0C01">
        <w:rPr>
          <w:rFonts w:ascii="Times New Roman" w:eastAsia="Times New Roman" w:hAnsi="Times New Roman" w:cs="Times New Roman"/>
          <w:sz w:val="28"/>
          <w:szCs w:val="28"/>
        </w:rPr>
        <w:t xml:space="preserve"> ООШ</w:t>
      </w:r>
    </w:p>
    <w:p w:rsidR="007F0C01" w:rsidRDefault="007F0C01">
      <w:pPr>
        <w:spacing w:after="0" w:line="268" w:lineRule="auto"/>
        <w:ind w:left="3578" w:right="2391" w:hanging="327"/>
        <w:rPr>
          <w:rFonts w:ascii="Times New Roman" w:eastAsia="Times New Roman" w:hAnsi="Times New Roman" w:cs="Times New Roman"/>
          <w:sz w:val="24"/>
        </w:rPr>
      </w:pPr>
    </w:p>
    <w:p w:rsidR="007F0C01" w:rsidRDefault="007F0C01">
      <w:pPr>
        <w:spacing w:after="0" w:line="268" w:lineRule="auto"/>
        <w:ind w:left="3578" w:right="2391" w:hanging="327"/>
        <w:rPr>
          <w:rFonts w:ascii="Times New Roman" w:eastAsia="Times New Roman" w:hAnsi="Times New Roman" w:cs="Times New Roman"/>
          <w:sz w:val="24"/>
        </w:rPr>
      </w:pPr>
    </w:p>
    <w:p w:rsidR="007F0C01" w:rsidRDefault="007F0C01">
      <w:pPr>
        <w:spacing w:after="0" w:line="268" w:lineRule="auto"/>
        <w:ind w:left="3578" w:right="2391" w:hanging="327"/>
        <w:rPr>
          <w:rFonts w:ascii="Times New Roman" w:eastAsia="Times New Roman" w:hAnsi="Times New Roman" w:cs="Times New Roman"/>
          <w:sz w:val="24"/>
        </w:rPr>
      </w:pPr>
    </w:p>
    <w:p w:rsidR="007F0C01" w:rsidRDefault="007F0C01">
      <w:pPr>
        <w:spacing w:after="0" w:line="268" w:lineRule="auto"/>
        <w:ind w:left="3578" w:right="2391" w:hanging="327"/>
        <w:rPr>
          <w:rFonts w:ascii="Times New Roman" w:eastAsia="Times New Roman" w:hAnsi="Times New Roman" w:cs="Times New Roman"/>
          <w:sz w:val="24"/>
        </w:rPr>
      </w:pPr>
    </w:p>
    <w:p w:rsidR="007F0C01" w:rsidRDefault="007F0C01">
      <w:pPr>
        <w:spacing w:after="0" w:line="268" w:lineRule="auto"/>
        <w:ind w:left="3578" w:right="2391" w:hanging="327"/>
        <w:rPr>
          <w:rFonts w:ascii="Times New Roman" w:eastAsia="Times New Roman" w:hAnsi="Times New Roman" w:cs="Times New Roman"/>
          <w:sz w:val="24"/>
        </w:rPr>
      </w:pPr>
    </w:p>
    <w:p w:rsidR="007F0C01" w:rsidRDefault="007F0C01">
      <w:pPr>
        <w:spacing w:after="0" w:line="268" w:lineRule="auto"/>
        <w:ind w:left="3578" w:right="2391" w:hanging="327"/>
        <w:rPr>
          <w:rFonts w:ascii="Times New Roman" w:eastAsia="Times New Roman" w:hAnsi="Times New Roman" w:cs="Times New Roman"/>
          <w:sz w:val="24"/>
        </w:rPr>
      </w:pPr>
    </w:p>
    <w:p w:rsidR="007F0C01" w:rsidRDefault="007F0C01">
      <w:pPr>
        <w:spacing w:after="0" w:line="268" w:lineRule="auto"/>
        <w:ind w:left="3578" w:right="2391" w:hanging="327"/>
        <w:rPr>
          <w:rFonts w:ascii="Times New Roman" w:eastAsia="Times New Roman" w:hAnsi="Times New Roman" w:cs="Times New Roman"/>
          <w:sz w:val="24"/>
        </w:rPr>
      </w:pPr>
    </w:p>
    <w:p w:rsidR="007F0C01" w:rsidRDefault="007F0C01">
      <w:pPr>
        <w:spacing w:after="0" w:line="268" w:lineRule="auto"/>
        <w:ind w:left="3578" w:right="2391" w:hanging="327"/>
        <w:rPr>
          <w:rFonts w:ascii="Times New Roman" w:eastAsia="Times New Roman" w:hAnsi="Times New Roman" w:cs="Times New Roman"/>
          <w:sz w:val="24"/>
        </w:rPr>
      </w:pPr>
    </w:p>
    <w:p w:rsidR="007F0C01" w:rsidRDefault="007F0C01">
      <w:pPr>
        <w:spacing w:after="0" w:line="268" w:lineRule="auto"/>
        <w:ind w:left="3578" w:right="2391" w:hanging="327"/>
        <w:rPr>
          <w:rFonts w:ascii="Times New Roman" w:eastAsia="Times New Roman" w:hAnsi="Times New Roman" w:cs="Times New Roman"/>
          <w:sz w:val="24"/>
        </w:rPr>
      </w:pPr>
    </w:p>
    <w:p w:rsidR="007F0C01" w:rsidRDefault="007F0C01">
      <w:pPr>
        <w:spacing w:after="0" w:line="268" w:lineRule="auto"/>
        <w:ind w:left="3578" w:right="2391" w:hanging="327"/>
        <w:rPr>
          <w:rFonts w:ascii="Times New Roman" w:eastAsia="Times New Roman" w:hAnsi="Times New Roman" w:cs="Times New Roman"/>
          <w:sz w:val="24"/>
        </w:rPr>
      </w:pPr>
    </w:p>
    <w:p w:rsidR="007F0C01" w:rsidRDefault="007F0C01">
      <w:pPr>
        <w:spacing w:after="0" w:line="268" w:lineRule="auto"/>
        <w:ind w:left="3578" w:right="2391" w:hanging="327"/>
        <w:rPr>
          <w:rFonts w:ascii="Times New Roman" w:eastAsia="Times New Roman" w:hAnsi="Times New Roman" w:cs="Times New Roman"/>
          <w:sz w:val="24"/>
        </w:rPr>
      </w:pPr>
    </w:p>
    <w:p w:rsidR="00A62373" w:rsidRDefault="007F0C01">
      <w:pPr>
        <w:spacing w:after="0" w:line="268" w:lineRule="auto"/>
        <w:ind w:left="3578" w:right="2391" w:hanging="327"/>
      </w:pPr>
      <w:r>
        <w:rPr>
          <w:rFonts w:ascii="Times New Roman" w:eastAsia="Times New Roman" w:hAnsi="Times New Roman" w:cs="Times New Roman"/>
          <w:sz w:val="28"/>
        </w:rPr>
        <w:t xml:space="preserve">Адаптированная рабочая программа по предмету </w:t>
      </w:r>
      <w:proofErr w:type="gramStart"/>
      <w:r>
        <w:rPr>
          <w:rFonts w:ascii="Times New Roman" w:eastAsia="Times New Roman" w:hAnsi="Times New Roman" w:cs="Times New Roman"/>
          <w:sz w:val="28"/>
        </w:rPr>
        <w:t>« Математика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» </w:t>
      </w:r>
    </w:p>
    <w:p w:rsidR="00A62373" w:rsidRDefault="007F0C01">
      <w:pPr>
        <w:spacing w:after="4" w:line="263" w:lineRule="auto"/>
        <w:ind w:left="508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для обучающихся с умственной отсталостью </w:t>
      </w:r>
    </w:p>
    <w:p w:rsidR="00A62373" w:rsidRDefault="00A62373">
      <w:pPr>
        <w:spacing w:after="4" w:line="263" w:lineRule="auto"/>
        <w:ind w:left="3140" w:right="2563" w:hanging="10"/>
        <w:jc w:val="center"/>
      </w:pPr>
    </w:p>
    <w:p w:rsidR="00A62373" w:rsidRDefault="007F0C01">
      <w:pPr>
        <w:spacing w:after="0" w:line="268" w:lineRule="auto"/>
        <w:ind w:left="912" w:right="2391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8 класс </w:t>
      </w:r>
    </w:p>
    <w:p w:rsidR="00A62373" w:rsidRDefault="007F0C01">
      <w:pPr>
        <w:spacing w:after="0"/>
        <w:ind w:left="113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62373" w:rsidRDefault="007F0C01">
      <w:pPr>
        <w:spacing w:after="0" w:line="422" w:lineRule="auto"/>
        <w:ind w:left="1136" w:right="9146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A62373" w:rsidRDefault="007F0C01">
      <w:pPr>
        <w:spacing w:after="220"/>
        <w:ind w:left="113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62373" w:rsidRDefault="007F0C01">
      <w:pPr>
        <w:spacing w:after="217"/>
        <w:ind w:lef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F0C01" w:rsidRDefault="007F0C01">
      <w:pPr>
        <w:spacing w:after="217"/>
        <w:ind w:left="1136"/>
        <w:rPr>
          <w:rFonts w:ascii="Times New Roman" w:eastAsia="Times New Roman" w:hAnsi="Times New Roman" w:cs="Times New Roman"/>
          <w:sz w:val="28"/>
        </w:rPr>
      </w:pPr>
    </w:p>
    <w:p w:rsidR="007F0C01" w:rsidRDefault="007F0C01">
      <w:pPr>
        <w:spacing w:after="217"/>
        <w:ind w:left="1136"/>
        <w:rPr>
          <w:rFonts w:ascii="Times New Roman" w:eastAsia="Times New Roman" w:hAnsi="Times New Roman" w:cs="Times New Roman"/>
          <w:sz w:val="28"/>
        </w:rPr>
      </w:pPr>
    </w:p>
    <w:p w:rsidR="007F0C01" w:rsidRDefault="007F0C01">
      <w:pPr>
        <w:spacing w:after="217"/>
        <w:ind w:left="1136"/>
      </w:pPr>
    </w:p>
    <w:p w:rsidR="00A62373" w:rsidRDefault="007F0C01">
      <w:pPr>
        <w:spacing w:after="198"/>
        <w:ind w:left="113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62373" w:rsidRDefault="007F0C01" w:rsidP="007F0C01">
      <w:pPr>
        <w:spacing w:after="4" w:line="268" w:lineRule="auto"/>
        <w:ind w:left="1146" w:right="421" w:hanging="10"/>
        <w:jc w:val="right"/>
      </w:pPr>
      <w:r>
        <w:rPr>
          <w:rFonts w:ascii="Times New Roman" w:eastAsia="Times New Roman" w:hAnsi="Times New Roman" w:cs="Times New Roman"/>
          <w:sz w:val="24"/>
        </w:rPr>
        <w:t>Учитель: Левашова Е.Н.</w:t>
      </w:r>
    </w:p>
    <w:p w:rsidR="00A62373" w:rsidRDefault="007F0C01">
      <w:pPr>
        <w:spacing w:after="218"/>
        <w:ind w:left="113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216"/>
        <w:ind w:left="113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218"/>
        <w:ind w:left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F0C01" w:rsidRDefault="007F0C01">
      <w:pPr>
        <w:spacing w:after="218"/>
        <w:ind w:left="567"/>
        <w:rPr>
          <w:rFonts w:ascii="Times New Roman" w:eastAsia="Times New Roman" w:hAnsi="Times New Roman" w:cs="Times New Roman"/>
          <w:b/>
          <w:sz w:val="24"/>
        </w:rPr>
      </w:pPr>
    </w:p>
    <w:p w:rsidR="007F0C01" w:rsidRDefault="007F0C01">
      <w:pPr>
        <w:spacing w:after="218"/>
        <w:ind w:left="567"/>
        <w:rPr>
          <w:rFonts w:ascii="Times New Roman" w:eastAsia="Times New Roman" w:hAnsi="Times New Roman" w:cs="Times New Roman"/>
          <w:b/>
          <w:sz w:val="24"/>
        </w:rPr>
      </w:pPr>
    </w:p>
    <w:p w:rsidR="007F0C01" w:rsidRDefault="007F0C01">
      <w:pPr>
        <w:spacing w:after="218"/>
        <w:ind w:left="567"/>
      </w:pPr>
    </w:p>
    <w:p w:rsidR="007C4627" w:rsidRPr="007C4627" w:rsidRDefault="007F0C01" w:rsidP="007C4627">
      <w:pPr>
        <w:spacing w:after="216"/>
        <w:ind w:left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pStyle w:val="1"/>
        <w:spacing w:after="205"/>
        <w:ind w:left="714" w:right="565"/>
      </w:pPr>
      <w:r>
        <w:t>2023</w:t>
      </w:r>
      <w:r w:rsidR="007C4627">
        <w:t xml:space="preserve">-2024 </w:t>
      </w:r>
      <w:proofErr w:type="spellStart"/>
      <w:r w:rsidR="007C4627">
        <w:t>уч.г</w:t>
      </w:r>
      <w:proofErr w:type="spellEnd"/>
      <w:r w:rsidR="007C4627">
        <w:t>.</w:t>
      </w:r>
      <w:r>
        <w:t xml:space="preserve"> </w:t>
      </w:r>
    </w:p>
    <w:p w:rsidR="00A62373" w:rsidRDefault="007F0C01">
      <w:pPr>
        <w:spacing w:after="0"/>
        <w:ind w:left="19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4627" w:rsidRDefault="007C4627">
      <w:pPr>
        <w:spacing w:after="0"/>
        <w:ind w:left="199"/>
        <w:jc w:val="center"/>
      </w:pPr>
    </w:p>
    <w:p w:rsidR="00A62373" w:rsidRDefault="007F0C01">
      <w:pPr>
        <w:spacing w:after="246" w:line="270" w:lineRule="auto"/>
        <w:ind w:left="71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Структура программы: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1.Пояснительная записка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2.Общая характеристика учебного предмета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3.Место предмета в учебном плане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4.Ценностные ориентиры содержания учебного предметами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5. Основные требования к знаниям и умениям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6.Основное содержание рабочей программы </w:t>
      </w:r>
    </w:p>
    <w:p w:rsidR="00A62373" w:rsidRDefault="007F0C01">
      <w:pPr>
        <w:numPr>
          <w:ilvl w:val="0"/>
          <w:numId w:val="1"/>
        </w:numPr>
        <w:spacing w:after="4" w:line="268" w:lineRule="auto"/>
        <w:ind w:right="421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Тематическое планирование с определением основных видов деятельности обучающихся. </w:t>
      </w:r>
    </w:p>
    <w:p w:rsidR="00A62373" w:rsidRDefault="007F0C01">
      <w:pPr>
        <w:numPr>
          <w:ilvl w:val="0"/>
          <w:numId w:val="1"/>
        </w:numPr>
        <w:spacing w:after="4" w:line="268" w:lineRule="auto"/>
        <w:ind w:right="421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Материально-техническое обеспечение образовательного процесса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pStyle w:val="1"/>
        <w:ind w:left="714" w:right="21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Пояснительная записка </w:t>
      </w:r>
    </w:p>
    <w:p w:rsidR="00A62373" w:rsidRDefault="007F0C01">
      <w:pPr>
        <w:spacing w:after="23"/>
        <w:ind w:left="19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4" w:line="268" w:lineRule="auto"/>
        <w:ind w:left="566" w:right="421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Рабочая программа математики    для учащихся 8 класса, обучающихся по специальной (коррекционной) программе VIII вида составлена на основе:       </w:t>
      </w:r>
    </w:p>
    <w:p w:rsidR="00A62373" w:rsidRDefault="007F0C01">
      <w:pPr>
        <w:spacing w:after="44"/>
        <w:ind w:left="12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numPr>
          <w:ilvl w:val="0"/>
          <w:numId w:val="2"/>
        </w:numPr>
        <w:spacing w:after="4" w:line="268" w:lineRule="auto"/>
        <w:ind w:right="43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Учебного плана МОУ </w:t>
      </w:r>
      <w:proofErr w:type="spellStart"/>
      <w:r>
        <w:rPr>
          <w:rFonts w:ascii="Times New Roman" w:eastAsia="Times New Roman" w:hAnsi="Times New Roman" w:cs="Times New Roman"/>
          <w:sz w:val="24"/>
        </w:rPr>
        <w:t>Парфеньевской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ООШ; </w:t>
      </w:r>
    </w:p>
    <w:p w:rsidR="00A62373" w:rsidRDefault="007F0C01">
      <w:pPr>
        <w:numPr>
          <w:ilvl w:val="0"/>
          <w:numId w:val="2"/>
        </w:numPr>
        <w:spacing w:after="4" w:line="268" w:lineRule="auto"/>
        <w:ind w:right="433" w:hanging="360"/>
        <w:jc w:val="both"/>
      </w:pPr>
      <w:r>
        <w:rPr>
          <w:rFonts w:ascii="Times New Roman" w:eastAsia="Times New Roman" w:hAnsi="Times New Roman" w:cs="Times New Roman"/>
          <w:sz w:val="24"/>
        </w:rPr>
        <w:t>Программы специальной (коррекционной) образовательной школы VIII вида 5 - 9 классы</w:t>
      </w:r>
      <w:proofErr w:type="gramStart"/>
      <w:r>
        <w:rPr>
          <w:rFonts w:ascii="Times New Roman" w:eastAsia="Times New Roman" w:hAnsi="Times New Roman" w:cs="Times New Roman"/>
          <w:sz w:val="24"/>
        </w:rPr>
        <w:t>»,(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под редакцией Воронковой В.В. издательство  «Просвещение» Москва, 2013 год,  допущенной  Министерством образования и науки Российской Федерации,  6-е издание)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Математика в коррекционных классах является одним из основных учебных предметов. Программа определяет оптимальный объём знаний и умений по математике, который доступен большинству школьников. </w:t>
      </w:r>
    </w:p>
    <w:p w:rsidR="00A62373" w:rsidRPr="007F0C01" w:rsidRDefault="007F0C01">
      <w:pPr>
        <w:spacing w:after="12" w:line="268" w:lineRule="auto"/>
        <w:ind w:left="571" w:right="433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b/>
          <w:color w:val="auto"/>
          <w:sz w:val="24"/>
        </w:rPr>
        <w:t xml:space="preserve">Цель: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подготовить учащихся с отклонениями в интеллектуальном развитии к жизни и овладению доступными профессионально-трудовыми навыками. </w:t>
      </w:r>
    </w:p>
    <w:p w:rsidR="00A62373" w:rsidRPr="007F0C01" w:rsidRDefault="007F0C01">
      <w:pPr>
        <w:spacing w:after="0"/>
        <w:ind w:left="562" w:hanging="10"/>
        <w:rPr>
          <w:color w:val="auto"/>
        </w:rPr>
      </w:pPr>
      <w:r w:rsidRPr="007F0C01">
        <w:rPr>
          <w:rFonts w:ascii="Times New Roman" w:eastAsia="Times New Roman" w:hAnsi="Times New Roman" w:cs="Times New Roman"/>
          <w:b/>
          <w:color w:val="auto"/>
          <w:sz w:val="24"/>
        </w:rPr>
        <w:t xml:space="preserve">         Задачи: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A62373" w:rsidRPr="007F0C01" w:rsidRDefault="007F0C01">
      <w:pPr>
        <w:numPr>
          <w:ilvl w:val="0"/>
          <w:numId w:val="2"/>
        </w:numPr>
        <w:spacing w:after="12" w:line="268" w:lineRule="auto"/>
        <w:ind w:right="433" w:hanging="36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 </w:t>
      </w:r>
    </w:p>
    <w:p w:rsidR="00A62373" w:rsidRPr="007F0C01" w:rsidRDefault="007F0C01">
      <w:pPr>
        <w:numPr>
          <w:ilvl w:val="0"/>
          <w:numId w:val="2"/>
        </w:numPr>
        <w:spacing w:after="12" w:line="268" w:lineRule="auto"/>
        <w:ind w:right="433" w:hanging="36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максимальное общее развитие учащихся, коррекция недостатков их познавательной   деятельности   и   личностных   качеств   с   учетом индивидуальных возможностей каждого ученика на различных этапах обучения; </w:t>
      </w:r>
    </w:p>
    <w:p w:rsidR="00A62373" w:rsidRPr="007F0C01" w:rsidRDefault="007F0C01">
      <w:pPr>
        <w:numPr>
          <w:ilvl w:val="0"/>
          <w:numId w:val="2"/>
        </w:numPr>
        <w:spacing w:after="3" w:line="275" w:lineRule="auto"/>
        <w:ind w:right="433" w:hanging="36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воспитание     у     школьников      целенаправленной     деятельности, трудолюбия, самостоятельности, навыков контроля и самоконтроля, аккуратности, умения принимать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ab/>
        <w:t xml:space="preserve">решение,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ab/>
        <w:t xml:space="preserve">устанавливать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ab/>
        <w:t xml:space="preserve">адекватные </w:t>
      </w:r>
      <w:proofErr w:type="gramStart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деловые,   </w:t>
      </w:r>
      <w:proofErr w:type="gram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производственные    и    общечеловеческие    отношения    в современном обществе. </w:t>
      </w:r>
    </w:p>
    <w:p w:rsidR="00A62373" w:rsidRPr="007F0C01" w:rsidRDefault="007F0C01">
      <w:pPr>
        <w:spacing w:after="12" w:line="268" w:lineRule="auto"/>
        <w:ind w:left="571" w:right="433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Наряду с этими задачами на занятиях решаются и специальные задачи, направленные на коррекцию умственной деятельности школьников.        </w:t>
      </w:r>
      <w:r w:rsidRPr="007F0C01">
        <w:rPr>
          <w:rFonts w:ascii="Times New Roman" w:eastAsia="Times New Roman" w:hAnsi="Times New Roman" w:cs="Times New Roman"/>
          <w:b/>
          <w:color w:val="auto"/>
          <w:sz w:val="24"/>
        </w:rPr>
        <w:t>Основные направления коррекционной работы: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A62373" w:rsidRPr="007F0C01" w:rsidRDefault="007F0C01">
      <w:pPr>
        <w:numPr>
          <w:ilvl w:val="0"/>
          <w:numId w:val="2"/>
        </w:numPr>
        <w:spacing w:after="12" w:line="268" w:lineRule="auto"/>
        <w:ind w:right="433" w:hanging="36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развитие зрительного восприятия и узнавания; </w:t>
      </w:r>
    </w:p>
    <w:p w:rsidR="00A62373" w:rsidRPr="007F0C01" w:rsidRDefault="007F0C01">
      <w:pPr>
        <w:numPr>
          <w:ilvl w:val="0"/>
          <w:numId w:val="2"/>
        </w:numPr>
        <w:spacing w:after="12" w:line="268" w:lineRule="auto"/>
        <w:ind w:right="433" w:hanging="36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развитие пространственных представлений и ориентации; </w:t>
      </w:r>
    </w:p>
    <w:p w:rsidR="00A62373" w:rsidRPr="007F0C01" w:rsidRDefault="007F0C01">
      <w:pPr>
        <w:numPr>
          <w:ilvl w:val="0"/>
          <w:numId w:val="2"/>
        </w:numPr>
        <w:spacing w:after="12" w:line="268" w:lineRule="auto"/>
        <w:ind w:right="433" w:hanging="36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развитие основных мыслительных операций; </w:t>
      </w:r>
    </w:p>
    <w:p w:rsidR="00A62373" w:rsidRPr="007F0C01" w:rsidRDefault="007F0C01">
      <w:pPr>
        <w:numPr>
          <w:ilvl w:val="0"/>
          <w:numId w:val="2"/>
        </w:numPr>
        <w:spacing w:after="12" w:line="268" w:lineRule="auto"/>
        <w:ind w:right="433" w:hanging="36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развитие наглядно-образного и словесно-логического мышления; </w:t>
      </w:r>
    </w:p>
    <w:p w:rsidR="00A62373" w:rsidRPr="007F0C01" w:rsidRDefault="007F0C01">
      <w:pPr>
        <w:numPr>
          <w:ilvl w:val="0"/>
          <w:numId w:val="2"/>
        </w:numPr>
        <w:spacing w:after="12" w:line="268" w:lineRule="auto"/>
        <w:ind w:right="433" w:hanging="36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коррекция нарушений эмоционально-личностной сферы; </w:t>
      </w:r>
    </w:p>
    <w:p w:rsidR="00A62373" w:rsidRPr="007F0C01" w:rsidRDefault="007F0C01">
      <w:pPr>
        <w:numPr>
          <w:ilvl w:val="0"/>
          <w:numId w:val="2"/>
        </w:numPr>
        <w:spacing w:after="12" w:line="268" w:lineRule="auto"/>
        <w:ind w:right="433" w:hanging="36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обогащение словаря; </w:t>
      </w:r>
      <w:r w:rsidRPr="007F0C01">
        <w:rPr>
          <w:rFonts w:ascii="Segoe UI Symbol" w:eastAsia="Segoe UI Symbol" w:hAnsi="Segoe UI Symbol" w:cs="Segoe UI Symbol"/>
          <w:color w:val="auto"/>
          <w:sz w:val="20"/>
        </w:rPr>
        <w:t></w:t>
      </w:r>
      <w:r w:rsidRPr="007F0C01">
        <w:rPr>
          <w:rFonts w:ascii="Arial" w:eastAsia="Arial" w:hAnsi="Arial" w:cs="Arial"/>
          <w:color w:val="auto"/>
          <w:sz w:val="20"/>
        </w:rPr>
        <w:t xml:space="preserve">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коррекция индивидуальных пробелов в знаниях, умениях, навыках. </w:t>
      </w:r>
    </w:p>
    <w:p w:rsidR="00A62373" w:rsidRPr="007F0C01" w:rsidRDefault="007F0C01">
      <w:pPr>
        <w:spacing w:after="31"/>
        <w:ind w:left="576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A62373" w:rsidRDefault="007F0C01">
      <w:pPr>
        <w:pStyle w:val="1"/>
        <w:ind w:left="714" w:right="2"/>
      </w:pPr>
      <w:r>
        <w:t xml:space="preserve">2. Общая характеристика учебного предмета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Программа соответствует федеральному компоненту стандарта образования и базисному учебному плану. </w:t>
      </w:r>
    </w:p>
    <w:p w:rsidR="00A62373" w:rsidRDefault="007F0C01">
      <w:pPr>
        <w:spacing w:after="26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Программа рассчитана на 1 год, 5 часов в неделю, 170 часов в году. </w:t>
      </w:r>
    </w:p>
    <w:p w:rsidR="00A62373" w:rsidRPr="007F0C01" w:rsidRDefault="007F0C01">
      <w:pPr>
        <w:spacing w:after="12" w:line="268" w:lineRule="auto"/>
        <w:ind w:left="571" w:right="433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Учебный предмет «Математика» входит в образовательную область курса «Математика». В программе дана последовательность тем и содержание работ, сформулированы требования к знаниям, умениям учащихся. Количество учебных часов на четверть рассчитано в соответствии </w:t>
      </w:r>
      <w:proofErr w:type="gramStart"/>
      <w:r w:rsidRPr="007F0C01">
        <w:rPr>
          <w:rFonts w:ascii="Times New Roman" w:eastAsia="Times New Roman" w:hAnsi="Times New Roman" w:cs="Times New Roman"/>
          <w:color w:val="auto"/>
          <w:sz w:val="24"/>
        </w:rPr>
        <w:t>с  Региональным</w:t>
      </w:r>
      <w:proofErr w:type="gram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базисным учебным планом специальных  (коррекционных) образовательных учреждений VIII вида. </w:t>
      </w:r>
    </w:p>
    <w:p w:rsidR="00A62373" w:rsidRPr="007F0C01" w:rsidRDefault="007F0C01">
      <w:pPr>
        <w:spacing w:after="12" w:line="268" w:lineRule="auto"/>
        <w:ind w:left="571" w:right="433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Программа </w:t>
      </w:r>
      <w:proofErr w:type="gramStart"/>
      <w:r w:rsidRPr="007F0C01">
        <w:rPr>
          <w:rFonts w:ascii="Times New Roman" w:eastAsia="Times New Roman" w:hAnsi="Times New Roman" w:cs="Times New Roman"/>
          <w:color w:val="auto"/>
          <w:sz w:val="24"/>
        </w:rPr>
        <w:t>рассчитана  на</w:t>
      </w:r>
      <w:proofErr w:type="gram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170 часов (5 часов в неделю). Срок реализации программы 1 год. </w:t>
      </w:r>
    </w:p>
    <w:p w:rsidR="00A62373" w:rsidRPr="007F0C01" w:rsidRDefault="007F0C01">
      <w:pPr>
        <w:spacing w:after="4" w:line="268" w:lineRule="auto"/>
        <w:ind w:right="421" w:firstLine="567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Предлагаемая программа ориентирована на учебник </w:t>
      </w:r>
      <w:proofErr w:type="gramStart"/>
      <w:r w:rsidRPr="007F0C01">
        <w:rPr>
          <w:rFonts w:ascii="Times New Roman" w:eastAsia="Times New Roman" w:hAnsi="Times New Roman" w:cs="Times New Roman"/>
          <w:color w:val="auto"/>
          <w:sz w:val="24"/>
        </w:rPr>
        <w:t>Математика  8</w:t>
      </w:r>
      <w:proofErr w:type="gram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класс: учеб. для спец.(</w:t>
      </w:r>
      <w:proofErr w:type="spellStart"/>
      <w:r w:rsidRPr="007F0C01">
        <w:rPr>
          <w:rFonts w:ascii="Times New Roman" w:eastAsia="Times New Roman" w:hAnsi="Times New Roman" w:cs="Times New Roman"/>
          <w:color w:val="auto"/>
          <w:sz w:val="24"/>
        </w:rPr>
        <w:t>коррекц</w:t>
      </w:r>
      <w:proofErr w:type="spell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.) </w:t>
      </w:r>
      <w:proofErr w:type="spellStart"/>
      <w:r w:rsidRPr="007F0C01">
        <w:rPr>
          <w:rFonts w:ascii="Times New Roman" w:eastAsia="Times New Roman" w:hAnsi="Times New Roman" w:cs="Times New Roman"/>
          <w:color w:val="auto"/>
          <w:sz w:val="24"/>
        </w:rPr>
        <w:t>образоват</w:t>
      </w:r>
      <w:proofErr w:type="spellEnd"/>
      <w:r w:rsidRPr="007F0C01">
        <w:rPr>
          <w:rFonts w:ascii="Times New Roman" w:eastAsia="Times New Roman" w:hAnsi="Times New Roman" w:cs="Times New Roman"/>
          <w:color w:val="auto"/>
          <w:sz w:val="24"/>
        </w:rPr>
        <w:t>.</w:t>
      </w:r>
      <w:r w:rsidR="007C4627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>учреждений</w:t>
      </w:r>
      <w:r w:rsidR="007C4627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7F0C01">
        <w:rPr>
          <w:rFonts w:ascii="Times New Roman" w:eastAsia="Times New Roman" w:hAnsi="Times New Roman" w:cs="Times New Roman"/>
          <w:color w:val="auto"/>
          <w:sz w:val="24"/>
        </w:rPr>
        <w:t>VIIIвида</w:t>
      </w:r>
      <w:proofErr w:type="spell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/ </w:t>
      </w:r>
      <w:proofErr w:type="spellStart"/>
      <w:r w:rsidRPr="007F0C01">
        <w:rPr>
          <w:rFonts w:ascii="Times New Roman" w:eastAsia="Times New Roman" w:hAnsi="Times New Roman" w:cs="Times New Roman"/>
          <w:color w:val="auto"/>
          <w:sz w:val="24"/>
        </w:rPr>
        <w:t>В.В.Эк</w:t>
      </w:r>
      <w:proofErr w:type="spell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. – 10 изд. - М.: Просвещение, 2014.236с.:ил. </w:t>
      </w:r>
    </w:p>
    <w:p w:rsidR="00A62373" w:rsidRPr="007F0C01" w:rsidRDefault="007F0C01">
      <w:pPr>
        <w:spacing w:after="0"/>
        <w:ind w:left="567"/>
        <w:rPr>
          <w:color w:val="auto"/>
        </w:rPr>
      </w:pPr>
      <w:r w:rsidRPr="007F0C0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A62373" w:rsidRPr="007F0C01" w:rsidRDefault="007F0C01">
      <w:pPr>
        <w:spacing w:after="12" w:line="268" w:lineRule="auto"/>
        <w:ind w:left="571" w:right="433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Математика в коррекционной школе VIII вида является одним из основных учебных предметов. </w:t>
      </w:r>
    </w:p>
    <w:p w:rsidR="00A62373" w:rsidRPr="007F0C01" w:rsidRDefault="007F0C01">
      <w:pPr>
        <w:spacing w:after="12" w:line="268" w:lineRule="auto"/>
        <w:ind w:left="561" w:right="433" w:firstLine="35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Обучение математике в коррекционной школе </w:t>
      </w:r>
      <w:proofErr w:type="gramStart"/>
      <w:r w:rsidRPr="007F0C01">
        <w:rPr>
          <w:rFonts w:ascii="Times New Roman" w:eastAsia="Times New Roman" w:hAnsi="Times New Roman" w:cs="Times New Roman"/>
          <w:color w:val="auto"/>
          <w:sz w:val="24"/>
        </w:rPr>
        <w:t>носит  предметно</w:t>
      </w:r>
      <w:proofErr w:type="gram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-практическую направленность, тесно связано с жизнью и профессионально-трудовой подготовкой учащихся, другими учебными предметами. </w:t>
      </w:r>
    </w:p>
    <w:p w:rsidR="00A62373" w:rsidRPr="007F0C01" w:rsidRDefault="007F0C01">
      <w:pPr>
        <w:spacing w:after="12" w:line="268" w:lineRule="auto"/>
        <w:ind w:left="561" w:right="433" w:firstLine="346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Программа определяет оптимальный объем знаний и умений по математике, который, как показывает опыт, доступен большинству школьников. </w:t>
      </w:r>
    </w:p>
    <w:p w:rsidR="00A62373" w:rsidRPr="007F0C01" w:rsidRDefault="007F0C01">
      <w:pPr>
        <w:spacing w:after="12" w:line="268" w:lineRule="auto"/>
        <w:ind w:left="561" w:right="433" w:firstLine="341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Некоторые учащиеся незначительно, но постоянно отстают от одноклассников в усвоении знаний. Однако они должны участвовать во фронтальной работе вместе со всем классом (решать легкие примеры, повторять вопросы, действия, объяснения за учителем или хорошо успевающим учеником, списывать с доски, работать у доски с помощью учителя). Для самостоятельного выполнения таким учащимся следует давать посильные для них задания. </w:t>
      </w:r>
    </w:p>
    <w:p w:rsidR="00A62373" w:rsidRPr="007F0C01" w:rsidRDefault="007F0C01">
      <w:pPr>
        <w:spacing w:after="12" w:line="268" w:lineRule="auto"/>
        <w:ind w:left="561" w:right="433" w:firstLine="355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Из числа уроков математики в 8 классе, выделяется один урок в неделю на изучение геометрического материала. Повторение геометрических знаний, формирование графических умений происходят и на других уроках математики. Большое внимание при этом уделяется практическим упражнениям в измерении, черчении, моделировании. Необходима тесная связь этих уроков с трудовым обучением и жизнью, с другими учебными предметами. </w:t>
      </w:r>
    </w:p>
    <w:p w:rsidR="00A62373" w:rsidRPr="007F0C01" w:rsidRDefault="007F0C01">
      <w:pPr>
        <w:spacing w:after="12" w:line="268" w:lineRule="auto"/>
        <w:ind w:left="561" w:right="433" w:firstLine="355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В 8 классе учащихся продолжают знакомить с многозначными числами в пределах 1 000000. Они учатся читать числа, записывать их под диктовку, сравнивать, выделять классы и разряды. </w:t>
      </w:r>
    </w:p>
    <w:p w:rsidR="00A62373" w:rsidRPr="007F0C01" w:rsidRDefault="007F0C01">
      <w:pPr>
        <w:spacing w:after="12" w:line="268" w:lineRule="auto"/>
        <w:ind w:left="561" w:right="433" w:firstLine="355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Воспитанию прочных вычислительных умений способствуют самостоятельные письменные работы учащихся, которым необходимо отводить значительное место. </w:t>
      </w:r>
    </w:p>
    <w:p w:rsidR="00A62373" w:rsidRPr="007F0C01" w:rsidRDefault="007F0C01">
      <w:pPr>
        <w:spacing w:after="12" w:line="268" w:lineRule="auto"/>
        <w:ind w:left="561" w:right="433" w:firstLine="346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Систематический и регулярный опрос учащихся являются обязательным видом работы на уроках математики. Необходимо приучить учеников давать развернутые объяснения при решении арифметических примеров и задач. Рассуждения учащихся содействуют развитию речи и мышления, приучают к сознательному выполнению задания, к самоконтролю, что очень важно для общего развития умственно отсталого школьника. </w:t>
      </w:r>
    </w:p>
    <w:p w:rsidR="00A62373" w:rsidRPr="007F0C01" w:rsidRDefault="007F0C01">
      <w:pPr>
        <w:spacing w:after="12" w:line="268" w:lineRule="auto"/>
        <w:ind w:left="561" w:right="433" w:firstLine="35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Особое внимание учитель обращает на формирование у школьников умения пользоваться устными вычислительными приемами. Выполнение арифметических действий с небольшими числами (в пределах 100), с круглыми числами, с некоторыми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lastRenderedPageBreak/>
        <w:t xml:space="preserve">числами, полученными при измерении величин должно постоянно включаться в содержание устного счета на уроке. </w:t>
      </w:r>
    </w:p>
    <w:p w:rsidR="00A62373" w:rsidRPr="007F0C01" w:rsidRDefault="007F0C01">
      <w:pPr>
        <w:spacing w:after="12" w:line="268" w:lineRule="auto"/>
        <w:ind w:left="561" w:right="433" w:firstLine="346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Умение хорошо считать устно вырабатывается постепенно, в результате систематических упражнений. Упражнения по устному счету должны быть разнообразными по содержанию (последовательное возрастание трудности) и интересными по изложению. </w:t>
      </w:r>
    </w:p>
    <w:p w:rsidR="00A62373" w:rsidRPr="007F0C01" w:rsidRDefault="007F0C01">
      <w:pPr>
        <w:spacing w:after="12" w:line="268" w:lineRule="auto"/>
        <w:ind w:left="561" w:right="433" w:firstLine="346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Подбор для занятий соответствующих игр — одно из средств, позволяющих расширить виды упражнений по устному счету. Следует подбирать игры и продумывать методические приемы работы с ними на уроках и во внеурочное время. Но нельзя забывать, что игры только вспомогательный материал. Основная задача состоит в том, чтобы научить учащихся считать устно без наличия вспомогательных средств обучения. </w:t>
      </w:r>
    </w:p>
    <w:p w:rsidR="00A62373" w:rsidRPr="007F0C01" w:rsidRDefault="007F0C01">
      <w:pPr>
        <w:spacing w:after="12" w:line="268" w:lineRule="auto"/>
        <w:ind w:left="561" w:right="433" w:firstLine="35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Продолжается ознакомление с величинами, с приемами письменных арифметических действий с числами, полученными при измерении величин. Учащиеся должны получить реальные представления о каждой единице </w:t>
      </w:r>
      <w:proofErr w:type="gramStart"/>
      <w:r w:rsidRPr="007F0C01">
        <w:rPr>
          <w:rFonts w:ascii="Times New Roman" w:eastAsia="Times New Roman" w:hAnsi="Times New Roman" w:cs="Times New Roman"/>
          <w:color w:val="auto"/>
          <w:sz w:val="24"/>
        </w:rPr>
        <w:t>измерения,  знать</w:t>
      </w:r>
      <w:proofErr w:type="gram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их последовательность от самой мелкой до самой крупной (и в обратном порядке), свободно пользоваться зависимостью между крупными и мелкими единицами для выполнения преобразований чисел, их записи с полным набором знаков в мелких мерах (5 км 003 м, 14р. 02 к. и т. п.). </w:t>
      </w:r>
    </w:p>
    <w:p w:rsidR="00A62373" w:rsidRPr="007F0C01" w:rsidRDefault="007F0C01">
      <w:pPr>
        <w:spacing w:after="12" w:line="268" w:lineRule="auto"/>
        <w:ind w:left="561" w:right="433" w:firstLine="346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Выполнение арифметических действий с числами, полученными при измерении величин, должно способствовать более глубокому знанию единиц измерения, их соотношений с тем, чтобы в дальнейшем учащиеся смогли выражать данные числа десятичными дробями и производить вычисления в десятичных дробях. </w:t>
      </w:r>
    </w:p>
    <w:p w:rsidR="00A62373" w:rsidRPr="007F0C01" w:rsidRDefault="007F0C01">
      <w:pPr>
        <w:spacing w:after="12" w:line="268" w:lineRule="auto"/>
        <w:ind w:left="561" w:right="433" w:firstLine="346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Геометрический материал занимает важное место в обучении математике. На уроках </w:t>
      </w:r>
      <w:proofErr w:type="gramStart"/>
      <w:r w:rsidRPr="007F0C01">
        <w:rPr>
          <w:rFonts w:ascii="Times New Roman" w:eastAsia="Times New Roman" w:hAnsi="Times New Roman" w:cs="Times New Roman"/>
          <w:color w:val="auto"/>
          <w:sz w:val="24"/>
        </w:rPr>
        <w:t>геометрии</w:t>
      </w:r>
      <w:proofErr w:type="gram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учащиеся учатся распознавать геометрические фигуры, тела на моделях, рисунках, чертежах. Определять форму реальных предметов. Они знакомятся со свойствами фигур, овладевают элементарными графическими умениями, приемами применения измерительных и чертежных инструментов, приобретают практические умения в решении задач измерительного и вычислительного характера. </w:t>
      </w:r>
    </w:p>
    <w:p w:rsidR="00A62373" w:rsidRPr="007F0C01" w:rsidRDefault="007F0C01">
      <w:pPr>
        <w:spacing w:after="12" w:line="268" w:lineRule="auto"/>
        <w:ind w:left="571" w:right="433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    Программа учитывает особенности познавательной деятельности детей с отклонениями в интеллектуальном развитии и способствует их умственному развитию. Программа содержит материал, помогающий учащимся достичь того уровня знаний, который необходим им для социальной адаптации. </w:t>
      </w:r>
    </w:p>
    <w:p w:rsidR="00A62373" w:rsidRPr="007F0C01" w:rsidRDefault="007F0C01">
      <w:pPr>
        <w:spacing w:after="12" w:line="268" w:lineRule="auto"/>
        <w:ind w:left="571" w:right="433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    Обучение детей с отклонениями в интеллектуальном развитии носит воспитывающий характер. Аномальное состояние ребенка затрудняет решение задач воспитания, но не снимает их. При отборе программного учебного материала учтена необходимость формирования таких черт характера и всей личности в целом, которые помогут школьникам стать полезными членами общества. </w:t>
      </w:r>
    </w:p>
    <w:p w:rsidR="00A62373" w:rsidRPr="007F0C01" w:rsidRDefault="007F0C01">
      <w:pPr>
        <w:spacing w:after="190"/>
        <w:ind w:left="567"/>
        <w:rPr>
          <w:color w:val="auto"/>
        </w:rPr>
      </w:pPr>
      <w:r w:rsidRPr="007F0C0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A62373" w:rsidRPr="007F0C01" w:rsidRDefault="007F0C01">
      <w:pPr>
        <w:spacing w:after="173" w:line="279" w:lineRule="auto"/>
        <w:ind w:left="-5" w:right="413" w:hanging="10"/>
        <w:jc w:val="both"/>
        <w:rPr>
          <w:color w:val="auto"/>
        </w:rPr>
      </w:pPr>
      <w:proofErr w:type="gramStart"/>
      <w:r w:rsidRPr="007F0C01">
        <w:rPr>
          <w:rFonts w:ascii="Times New Roman" w:eastAsia="Times New Roman" w:hAnsi="Times New Roman" w:cs="Times New Roman"/>
          <w:b/>
          <w:color w:val="auto"/>
          <w:sz w:val="24"/>
        </w:rPr>
        <w:t>Методы: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 словесные</w:t>
      </w:r>
      <w:proofErr w:type="gram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– рассказ, объяснение, беседа, работа с учебником и книгой; наглядные – наблюдение, демонстрация;   практические – упражнения; методы изложения новых знаний;   методы повторения, закрепления знаний;    методы применения знаний;  методы контроля. </w:t>
      </w:r>
    </w:p>
    <w:p w:rsidR="00A62373" w:rsidRPr="007F0C01" w:rsidRDefault="007F0C01">
      <w:pPr>
        <w:spacing w:after="173" w:line="279" w:lineRule="auto"/>
        <w:ind w:left="577" w:right="413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b/>
          <w:color w:val="auto"/>
          <w:sz w:val="24"/>
        </w:rPr>
        <w:t>Формы контроля: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устный счёт; ответ у доски; самостоятельная работа; контрольная работа; различные виды тестов.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ab/>
        <w:t xml:space="preserve"> </w:t>
      </w:r>
    </w:p>
    <w:p w:rsidR="00A62373" w:rsidRDefault="007F0C01">
      <w:pPr>
        <w:pStyle w:val="1"/>
        <w:spacing w:after="242"/>
        <w:ind w:left="714" w:right="569"/>
      </w:pPr>
      <w:r>
        <w:rPr>
          <w:b w:val="0"/>
          <w:color w:val="333333"/>
        </w:rPr>
        <w:lastRenderedPageBreak/>
        <w:t xml:space="preserve">3. </w:t>
      </w:r>
      <w:r>
        <w:t>Место учебного предмета в учебном плане</w:t>
      </w:r>
      <w:r>
        <w:rPr>
          <w:b w:val="0"/>
          <w:color w:val="282525"/>
        </w:rPr>
        <w:t xml:space="preserve">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Согласно Федеральному базисному плану для общеобразовательных учреждений Российской Федерации и Учебно</w:t>
      </w:r>
      <w:r w:rsidR="007C4627">
        <w:rPr>
          <w:rFonts w:ascii="Times New Roman" w:eastAsia="Times New Roman" w:hAnsi="Times New Roman" w:cs="Times New Roman"/>
          <w:sz w:val="24"/>
        </w:rPr>
        <w:t xml:space="preserve">му </w:t>
      </w:r>
      <w:proofErr w:type="gramStart"/>
      <w:r w:rsidR="007C4627">
        <w:rPr>
          <w:rFonts w:ascii="Times New Roman" w:eastAsia="Times New Roman" w:hAnsi="Times New Roman" w:cs="Times New Roman"/>
          <w:sz w:val="24"/>
        </w:rPr>
        <w:t>плану  МОУ</w:t>
      </w:r>
      <w:proofErr w:type="gramEnd"/>
      <w:r w:rsidR="007C46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C4627">
        <w:rPr>
          <w:rFonts w:ascii="Times New Roman" w:eastAsia="Times New Roman" w:hAnsi="Times New Roman" w:cs="Times New Roman"/>
          <w:sz w:val="24"/>
        </w:rPr>
        <w:t>Парфеньевской</w:t>
      </w:r>
      <w:proofErr w:type="spellEnd"/>
      <w:r w:rsidR="007C4627">
        <w:rPr>
          <w:rFonts w:ascii="Times New Roman" w:eastAsia="Times New Roman" w:hAnsi="Times New Roman" w:cs="Times New Roman"/>
          <w:sz w:val="24"/>
        </w:rPr>
        <w:t xml:space="preserve"> ООШ</w:t>
      </w:r>
      <w:r>
        <w:rPr>
          <w:rFonts w:ascii="Times New Roman" w:eastAsia="Times New Roman" w:hAnsi="Times New Roman" w:cs="Times New Roman"/>
          <w:sz w:val="24"/>
        </w:rPr>
        <w:t xml:space="preserve">  на изучение математики  в 8 специальном (коррекционном) классе VIII вида отводится 5 часов в неделю (170 часов). </w:t>
      </w:r>
    </w:p>
    <w:p w:rsidR="00A62373" w:rsidRDefault="007F0C01">
      <w:pPr>
        <w:spacing w:after="33" w:line="268" w:lineRule="auto"/>
        <w:ind w:left="566" w:right="421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по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математики  для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учащихся 8</w:t>
      </w:r>
      <w:r w:rsidR="007C462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класса, обучающихся по специальной (коррекционной) программе VIII вида составлена на основе:       </w:t>
      </w:r>
    </w:p>
    <w:p w:rsidR="00A62373" w:rsidRDefault="007F0C01">
      <w:pPr>
        <w:numPr>
          <w:ilvl w:val="0"/>
          <w:numId w:val="3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Учебного плана МОУ </w:t>
      </w:r>
      <w:proofErr w:type="spellStart"/>
      <w:r>
        <w:rPr>
          <w:rFonts w:ascii="Times New Roman" w:eastAsia="Times New Roman" w:hAnsi="Times New Roman" w:cs="Times New Roman"/>
          <w:sz w:val="24"/>
        </w:rPr>
        <w:t>Парфеньевской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ООШ </w:t>
      </w:r>
    </w:p>
    <w:p w:rsidR="00A62373" w:rsidRDefault="007F0C01">
      <w:pPr>
        <w:numPr>
          <w:ilvl w:val="0"/>
          <w:numId w:val="3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Программы специальной (коррекционной) образовательной школы VIII </w:t>
      </w:r>
      <w:proofErr w:type="gramStart"/>
      <w:r>
        <w:rPr>
          <w:rFonts w:ascii="Times New Roman" w:eastAsia="Times New Roman" w:hAnsi="Times New Roman" w:cs="Times New Roman"/>
          <w:sz w:val="24"/>
        </w:rPr>
        <w:t>вида  5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- 9 классы»,( под редакцией Воронковой В.В. издательство  «Просвещение» Москва, </w:t>
      </w:r>
    </w:p>
    <w:p w:rsidR="00A62373" w:rsidRDefault="007F0C01">
      <w:pPr>
        <w:spacing w:after="4" w:line="268" w:lineRule="auto"/>
        <w:ind w:left="1297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2013 </w:t>
      </w:r>
      <w:proofErr w:type="gramStart"/>
      <w:r>
        <w:rPr>
          <w:rFonts w:ascii="Times New Roman" w:eastAsia="Times New Roman" w:hAnsi="Times New Roman" w:cs="Times New Roman"/>
          <w:sz w:val="24"/>
        </w:rPr>
        <w:t>год,  допущенной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Министерством образования и науки Российской Федерации,  6-е издание). </w:t>
      </w:r>
    </w:p>
    <w:p w:rsidR="00A62373" w:rsidRDefault="007F0C01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27"/>
        <w:ind w:left="1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198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4.Ценностные ориентиры содержания учебного предметами </w:t>
      </w:r>
    </w:p>
    <w:p w:rsidR="00A62373" w:rsidRDefault="007F0C01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4" w:line="266" w:lineRule="auto"/>
        <w:ind w:left="562" w:right="405" w:hanging="10"/>
      </w:pPr>
      <w:r>
        <w:rPr>
          <w:rFonts w:ascii="Times New Roman" w:eastAsia="Times New Roman" w:hAnsi="Times New Roman" w:cs="Times New Roman"/>
          <w:sz w:val="24"/>
        </w:rPr>
        <w:t>Математический материал в каждом классе представлен основными разделами математики. Распределяя этот материал, учитель опирается на актуальный уровень знаний и «зону ближайшего развития» каждого обучающегося.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Программа построена по концентрическому принципу, а также с учётом преемственности планирования на весь курс обучения. Такой принцип позволяет повторять и закреплять полученные знания в течение года, а далее дополнять их новыми сведениями. </w:t>
      </w:r>
    </w:p>
    <w:p w:rsidR="00A62373" w:rsidRDefault="007F0C01">
      <w:pPr>
        <w:spacing w:after="31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40"/>
        <w:ind w:left="56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Основные направления коррекционной работы: </w:t>
      </w:r>
    </w:p>
    <w:p w:rsidR="00A62373" w:rsidRDefault="007F0C01">
      <w:pPr>
        <w:numPr>
          <w:ilvl w:val="0"/>
          <w:numId w:val="3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Развитие зрительного восприятия и узнавания. </w:t>
      </w:r>
    </w:p>
    <w:p w:rsidR="00A62373" w:rsidRDefault="007F0C01">
      <w:pPr>
        <w:numPr>
          <w:ilvl w:val="0"/>
          <w:numId w:val="3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Развитие пространственных представлений и ориентации. </w:t>
      </w:r>
    </w:p>
    <w:p w:rsidR="00A62373" w:rsidRDefault="007F0C01">
      <w:pPr>
        <w:numPr>
          <w:ilvl w:val="0"/>
          <w:numId w:val="3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Развитие основных мыслительных операций. </w:t>
      </w:r>
    </w:p>
    <w:p w:rsidR="00A62373" w:rsidRDefault="007F0C01">
      <w:pPr>
        <w:numPr>
          <w:ilvl w:val="0"/>
          <w:numId w:val="3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Развитие наглядно-образного и словесно-логического мышления. </w:t>
      </w:r>
    </w:p>
    <w:p w:rsidR="00A62373" w:rsidRDefault="007F0C01">
      <w:pPr>
        <w:numPr>
          <w:ilvl w:val="0"/>
          <w:numId w:val="3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Коррекция нарушений эмоционально-личностной сферы. </w:t>
      </w:r>
    </w:p>
    <w:p w:rsidR="00A62373" w:rsidRDefault="007F0C01">
      <w:pPr>
        <w:numPr>
          <w:ilvl w:val="0"/>
          <w:numId w:val="3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Обогащение математического словаря. </w:t>
      </w:r>
    </w:p>
    <w:p w:rsidR="00A62373" w:rsidRDefault="007F0C01">
      <w:pPr>
        <w:numPr>
          <w:ilvl w:val="0"/>
          <w:numId w:val="3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Коррекция индивидуальных пробелов в знаниях, умениях, навыках.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Специальная задача коррекции речи, мышления и правописания, обучающихся с интеллектуальными нарушениями, является составной частью учебного процесса и решается при формировании у них знаний, умений и навыков, воспитания личности. </w:t>
      </w:r>
    </w:p>
    <w:p w:rsidR="00A62373" w:rsidRDefault="007F0C01">
      <w:pPr>
        <w:spacing w:after="24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pStyle w:val="1"/>
        <w:ind w:left="714" w:right="570"/>
      </w:pPr>
      <w:r>
        <w:t xml:space="preserve">5.  Основные </w:t>
      </w:r>
      <w:proofErr w:type="gramStart"/>
      <w:r>
        <w:t>требования  к</w:t>
      </w:r>
      <w:proofErr w:type="gramEnd"/>
      <w:r>
        <w:t xml:space="preserve"> знаниям и умениям обучающихся </w:t>
      </w:r>
    </w:p>
    <w:p w:rsidR="00A62373" w:rsidRDefault="007F0C01">
      <w:pPr>
        <w:spacing w:after="23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Pr="007F0C01" w:rsidRDefault="007F0C01">
      <w:pPr>
        <w:spacing w:after="4" w:line="268" w:lineRule="auto"/>
        <w:ind w:left="1106" w:right="3374" w:hanging="54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В результате уроков </w:t>
      </w:r>
      <w:proofErr w:type="gramStart"/>
      <w:r w:rsidRPr="007F0C01">
        <w:rPr>
          <w:rFonts w:ascii="Times New Roman" w:eastAsia="Times New Roman" w:hAnsi="Times New Roman" w:cs="Times New Roman"/>
          <w:color w:val="auto"/>
          <w:sz w:val="24"/>
        </w:rPr>
        <w:t>Математики  учащиеся</w:t>
      </w:r>
      <w:proofErr w:type="gram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 8 класса </w:t>
      </w:r>
      <w:r w:rsidR="007C4627">
        <w:rPr>
          <w:rFonts w:ascii="Times New Roman" w:eastAsia="Times New Roman" w:hAnsi="Times New Roman" w:cs="Times New Roman"/>
          <w:b/>
          <w:color w:val="auto"/>
          <w:sz w:val="24"/>
        </w:rPr>
        <w:t xml:space="preserve">должны </w:t>
      </w:r>
      <w:r w:rsidRPr="007F0C01">
        <w:rPr>
          <w:rFonts w:ascii="Times New Roman" w:eastAsia="Times New Roman" w:hAnsi="Times New Roman" w:cs="Times New Roman"/>
          <w:b/>
          <w:color w:val="auto"/>
          <w:sz w:val="24"/>
        </w:rPr>
        <w:t>знать: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величину 1 градус;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размеры прямого, острого, тупого, развернутого, полного, смежных углов, сумму углов треугольника;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элементы транспортира; </w:t>
      </w:r>
    </w:p>
    <w:p w:rsidR="00A62373" w:rsidRPr="007F0C01" w:rsidRDefault="007F0C01">
      <w:pPr>
        <w:numPr>
          <w:ilvl w:val="0"/>
          <w:numId w:val="4"/>
        </w:numPr>
        <w:spacing w:after="3" w:line="275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lastRenderedPageBreak/>
        <w:t xml:space="preserve">единицы измерения площади, их соотношения; </w:t>
      </w:r>
      <w:r w:rsidRPr="007F0C01">
        <w:rPr>
          <w:rFonts w:ascii="Segoe UI Symbol" w:eastAsia="Segoe UI Symbol" w:hAnsi="Segoe UI Symbol" w:cs="Segoe UI Symbol"/>
          <w:color w:val="auto"/>
          <w:sz w:val="20"/>
        </w:rPr>
        <w:t></w:t>
      </w:r>
      <w:r w:rsidRPr="007F0C01">
        <w:rPr>
          <w:rFonts w:ascii="Arial" w:eastAsia="Arial" w:hAnsi="Arial" w:cs="Arial"/>
          <w:color w:val="auto"/>
          <w:sz w:val="20"/>
        </w:rPr>
        <w:t xml:space="preserve">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формулы длины окружности, площади круга. </w:t>
      </w:r>
      <w:r w:rsidRPr="007F0C01">
        <w:rPr>
          <w:rFonts w:ascii="Times New Roman" w:eastAsia="Times New Roman" w:hAnsi="Times New Roman" w:cs="Times New Roman"/>
          <w:b/>
          <w:color w:val="auto"/>
          <w:sz w:val="24"/>
        </w:rPr>
        <w:t xml:space="preserve"> должны уметь: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присчитывать и отсчитывать разрядные единицы и равные числовые группы в пределах 1000000;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выполнять сложение, вычитание, умножение и деление на однозначное, двузначное целое число натуральных чисел, обыкновенных и десятичных дробей;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находить число по одной его доле, выраженной обыкновенной или десятичной дробью;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находить среднее арифметическое нескольких чисел;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решать арифметические задачи на пропорциональное деление;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строить и измерять углы с помощью транспортира;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строить треугольники по заданным длинам сторон и величине углов;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вычислять площадь прямоугольника (квадрата);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вычислять длину окружности и площадь круга по заданной длине радиуса;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строить точки, отрезки симметричные данным относительно оси, центра симметрии. </w:t>
      </w:r>
    </w:p>
    <w:p w:rsidR="00A62373" w:rsidRPr="007F0C01" w:rsidRDefault="007F0C01">
      <w:pPr>
        <w:spacing w:after="25"/>
        <w:ind w:left="567"/>
        <w:rPr>
          <w:color w:val="auto"/>
        </w:rPr>
      </w:pPr>
      <w:r w:rsidRPr="007F0C0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A62373" w:rsidRPr="007F0C01" w:rsidRDefault="007F0C01">
      <w:pPr>
        <w:spacing w:after="0"/>
        <w:ind w:left="1117" w:hanging="10"/>
        <w:rPr>
          <w:color w:val="auto"/>
        </w:rPr>
      </w:pPr>
      <w:r w:rsidRPr="007F0C01">
        <w:rPr>
          <w:rFonts w:ascii="Times New Roman" w:eastAsia="Times New Roman" w:hAnsi="Times New Roman" w:cs="Times New Roman"/>
          <w:b/>
          <w:color w:val="auto"/>
          <w:sz w:val="24"/>
        </w:rPr>
        <w:t>Примечания. Обязательно: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уметь выполнять четыре арифметических действия с натуральными числами в пределах 10 000; по возможности с десятичными и обыкновенными дробями;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знать наиболее употребительные единицы площади;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знать размеры прямого, острого и тупого угла в градусах;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находить число по его половине, десятой доле; </w:t>
      </w:r>
    </w:p>
    <w:p w:rsidR="00A62373" w:rsidRPr="007F0C01" w:rsidRDefault="007F0C01">
      <w:pPr>
        <w:numPr>
          <w:ilvl w:val="0"/>
          <w:numId w:val="4"/>
        </w:numPr>
        <w:spacing w:after="12" w:line="268" w:lineRule="auto"/>
        <w:ind w:right="433" w:hanging="18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вычислять среднее арифметическое нескольких чисел; </w:t>
      </w:r>
      <w:r w:rsidRPr="007F0C01">
        <w:rPr>
          <w:rFonts w:ascii="Segoe UI Symbol" w:eastAsia="Segoe UI Symbol" w:hAnsi="Segoe UI Symbol" w:cs="Segoe UI Symbol"/>
          <w:color w:val="auto"/>
          <w:sz w:val="20"/>
        </w:rPr>
        <w:t></w:t>
      </w:r>
      <w:r w:rsidRPr="007F0C01">
        <w:rPr>
          <w:rFonts w:ascii="Arial" w:eastAsia="Arial" w:hAnsi="Arial" w:cs="Arial"/>
          <w:color w:val="auto"/>
          <w:sz w:val="20"/>
        </w:rPr>
        <w:t xml:space="preserve">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вычислять площадь прямоугольника </w:t>
      </w:r>
    </w:p>
    <w:p w:rsidR="00A62373" w:rsidRPr="007F0C01" w:rsidRDefault="007F0C01">
      <w:pPr>
        <w:spacing w:after="0"/>
        <w:ind w:left="209"/>
        <w:jc w:val="center"/>
        <w:rPr>
          <w:color w:val="auto"/>
        </w:rPr>
      </w:pPr>
      <w:r w:rsidRPr="007F0C01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:rsidR="00A62373" w:rsidRPr="007F0C01" w:rsidRDefault="007F0C01">
      <w:pPr>
        <w:pStyle w:val="1"/>
        <w:ind w:left="714" w:right="565"/>
        <w:rPr>
          <w:color w:val="auto"/>
        </w:rPr>
      </w:pPr>
      <w:r w:rsidRPr="007F0C01">
        <w:rPr>
          <w:color w:val="auto"/>
        </w:rPr>
        <w:t xml:space="preserve">6. </w:t>
      </w:r>
      <w:proofErr w:type="gramStart"/>
      <w:r w:rsidRPr="007F0C01">
        <w:rPr>
          <w:color w:val="auto"/>
        </w:rPr>
        <w:t>Содержание  учебного</w:t>
      </w:r>
      <w:proofErr w:type="gramEnd"/>
      <w:r w:rsidRPr="007F0C01">
        <w:rPr>
          <w:color w:val="auto"/>
        </w:rPr>
        <w:t xml:space="preserve">  предмета </w:t>
      </w:r>
    </w:p>
    <w:p w:rsidR="00A62373" w:rsidRPr="007F0C01" w:rsidRDefault="007F0C01">
      <w:pPr>
        <w:spacing w:after="20"/>
        <w:ind w:left="567"/>
        <w:rPr>
          <w:color w:val="auto"/>
        </w:rPr>
      </w:pPr>
      <w:r w:rsidRPr="007F0C01">
        <w:rPr>
          <w:rFonts w:ascii="Times New Roman" w:eastAsia="Times New Roman" w:hAnsi="Times New Roman" w:cs="Times New Roman"/>
          <w:i/>
          <w:color w:val="auto"/>
          <w:sz w:val="24"/>
        </w:rPr>
        <w:t xml:space="preserve"> </w:t>
      </w:r>
    </w:p>
    <w:p w:rsidR="00A62373" w:rsidRPr="007F0C01" w:rsidRDefault="007F0C01">
      <w:pPr>
        <w:spacing w:after="4" w:line="266" w:lineRule="auto"/>
        <w:ind w:left="562" w:right="405" w:hanging="10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      Присчитывание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ab/>
        <w:t xml:space="preserve">и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ab/>
        <w:t xml:space="preserve">отсчитывание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ab/>
        <w:t xml:space="preserve">чисел </w:t>
      </w:r>
      <w:r w:rsidRPr="007F0C01">
        <w:rPr>
          <w:rFonts w:ascii="Times New Roman" w:eastAsia="Times New Roman" w:hAnsi="Times New Roman" w:cs="Times New Roman"/>
          <w:color w:val="auto"/>
          <w:sz w:val="24"/>
        </w:rPr>
        <w:tab/>
        <w:t xml:space="preserve">2,20,200,2000, 20000,5,50,500,5000,50000,25,250,2500,25000 в пределах 1000000, устно с записью получаемых при счёте чисел, с использованием счётов. </w:t>
      </w:r>
    </w:p>
    <w:p w:rsidR="00A62373" w:rsidRPr="007F0C01" w:rsidRDefault="007F0C01">
      <w:pPr>
        <w:spacing w:after="4" w:line="268" w:lineRule="auto"/>
        <w:ind w:left="576" w:right="421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Письменное сложение, вычитание чисел, полученных при измерении одной; двумя единицами стоимости, длины, массы, выраженных в десятичных дробях. Замена целых и смешанных чисел неправильными дробями. </w:t>
      </w:r>
    </w:p>
    <w:p w:rsidR="00A62373" w:rsidRPr="007F0C01" w:rsidRDefault="007F0C01">
      <w:pPr>
        <w:spacing w:after="4" w:line="266" w:lineRule="auto"/>
        <w:ind w:left="562" w:right="405" w:hanging="10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Умножение и деление обыкновенных и десятичных дробей </w:t>
      </w:r>
      <w:proofErr w:type="gramStart"/>
      <w:r w:rsidRPr="007F0C01">
        <w:rPr>
          <w:rFonts w:ascii="Times New Roman" w:eastAsia="Times New Roman" w:hAnsi="Times New Roman" w:cs="Times New Roman"/>
          <w:color w:val="auto"/>
          <w:sz w:val="24"/>
        </w:rPr>
        <w:t>( в</w:t>
      </w:r>
      <w:proofErr w:type="gramEnd"/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 том числе чисел, полученных при измерении одной, двумя единицами стоимости, длины, массы, выраженных в десятичных дробях) на однозначные, двузначные целые числа. </w:t>
      </w:r>
    </w:p>
    <w:p w:rsidR="00A62373" w:rsidRPr="007F0C01" w:rsidRDefault="007F0C01">
      <w:pPr>
        <w:spacing w:after="4" w:line="268" w:lineRule="auto"/>
        <w:ind w:left="576" w:right="421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Простые задачи на нахождение числа по одной его доле, выраженной обыкновенной или десятичной дробью, среднего арифметического двух и более чисел. </w:t>
      </w:r>
    </w:p>
    <w:p w:rsidR="00A62373" w:rsidRPr="007F0C01" w:rsidRDefault="007F0C01">
      <w:pPr>
        <w:spacing w:after="4" w:line="268" w:lineRule="auto"/>
        <w:ind w:left="576" w:right="421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Составные задачи на пропорциональное деление, на части способом принятия общего количества за единицу. </w:t>
      </w:r>
    </w:p>
    <w:p w:rsidR="00A62373" w:rsidRPr="007F0C01" w:rsidRDefault="007F0C01">
      <w:pPr>
        <w:spacing w:after="4" w:line="268" w:lineRule="auto"/>
        <w:ind w:left="576" w:right="421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Градус. Обозначение градуса.  Градусное измерение углов. Величина острого, тупого, развёрнутого, полного угла. Транспортир, построение и измерение углов с помощью транспортира. Смежные углы, сумма смежных углов, углов треугольника. </w:t>
      </w:r>
    </w:p>
    <w:p w:rsidR="00A62373" w:rsidRPr="007F0C01" w:rsidRDefault="007F0C01">
      <w:pPr>
        <w:spacing w:after="4" w:line="268" w:lineRule="auto"/>
        <w:ind w:left="576" w:right="421" w:hanging="10"/>
        <w:jc w:val="both"/>
        <w:rPr>
          <w:color w:val="auto"/>
        </w:rPr>
      </w:pPr>
      <w:r w:rsidRPr="007F0C01">
        <w:rPr>
          <w:rFonts w:ascii="Times New Roman" w:eastAsia="Times New Roman" w:hAnsi="Times New Roman" w:cs="Times New Roman"/>
          <w:color w:val="auto"/>
          <w:sz w:val="24"/>
        </w:rPr>
        <w:t xml:space="preserve">Построение треугольников по заданным длинам двух сторон и градусной мере угла, заключённого между ними, по длине стороны и градусной мере двух углов, прилежащих к ней.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Площадь. Обозначение площади. Единицы измерения площади: 1кв. мм,1 кв. </w:t>
      </w:r>
      <w:proofErr w:type="spellStart"/>
      <w:r>
        <w:rPr>
          <w:rFonts w:ascii="Times New Roman" w:eastAsia="Times New Roman" w:hAnsi="Times New Roman" w:cs="Times New Roman"/>
          <w:sz w:val="24"/>
        </w:rPr>
        <w:t>дм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1 кв. м, 1кв.км, их соотношения.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Единицы измерения земельных площадей: 1га, 1а, их соотношения.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Измерение и вычисление площади прямоугольника. Числа, полученные при измерении одной, двумя единицами площади, их преобразования, выражения в десятичных дробях.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Длина окружности С=2ПR. Сектор, сегмент. Площадь круга.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Линейные, столбчатые, круговые диаграммы.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Построение точки, отрезка, треугольника, четырёхугольника, окружности симметричных данным относительно оси, центра симметрии.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74"/>
        <w:ind w:left="19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A62373" w:rsidP="007C4627">
      <w:pPr>
        <w:spacing w:after="0"/>
      </w:pPr>
    </w:p>
    <w:p w:rsidR="00A62373" w:rsidRDefault="007F0C01">
      <w:pPr>
        <w:spacing w:after="14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 w:rsidP="007C462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62373" w:rsidRDefault="007F0C01">
      <w:pPr>
        <w:pStyle w:val="1"/>
        <w:spacing w:after="0" w:line="282" w:lineRule="auto"/>
        <w:ind w:left="3484" w:hanging="2425"/>
        <w:jc w:val="left"/>
      </w:pPr>
      <w:r>
        <w:rPr>
          <w:sz w:val="28"/>
        </w:rPr>
        <w:t xml:space="preserve">7. </w:t>
      </w:r>
      <w:proofErr w:type="gramStart"/>
      <w:r>
        <w:rPr>
          <w:sz w:val="28"/>
        </w:rPr>
        <w:t>Тематическое  планирование</w:t>
      </w:r>
      <w:proofErr w:type="gramEnd"/>
      <w:r>
        <w:rPr>
          <w:sz w:val="28"/>
        </w:rPr>
        <w:t xml:space="preserve">  с  определением  основных видов деятельности обучающихся</w:t>
      </w:r>
      <w:r>
        <w:rPr>
          <w:b w:val="0"/>
          <w:sz w:val="28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920" w:type="dxa"/>
        <w:tblInd w:w="-427" w:type="dxa"/>
        <w:tblCellMar>
          <w:top w:w="7" w:type="dxa"/>
          <w:right w:w="52" w:type="dxa"/>
        </w:tblCellMar>
        <w:tblLook w:val="04A0" w:firstRow="1" w:lastRow="0" w:firstColumn="1" w:lastColumn="0" w:noHBand="0" w:noVBand="1"/>
      </w:tblPr>
      <w:tblGrid>
        <w:gridCol w:w="697"/>
        <w:gridCol w:w="1138"/>
        <w:gridCol w:w="1125"/>
        <w:gridCol w:w="4262"/>
        <w:gridCol w:w="239"/>
        <w:gridCol w:w="899"/>
        <w:gridCol w:w="2560"/>
      </w:tblGrid>
      <w:tr w:rsidR="00A62373">
        <w:trPr>
          <w:trHeight w:val="49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19"/>
              <w:ind w:left="2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62373" w:rsidRDefault="007F0C01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4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373" w:rsidRDefault="007F0C01">
            <w:pPr>
              <w:ind w:left="2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урока </w:t>
            </w:r>
          </w:p>
        </w:tc>
        <w:tc>
          <w:tcPr>
            <w:tcW w:w="2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15" w:firstLine="5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часов 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33" w:firstLine="42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Виды  деятельности </w:t>
            </w:r>
          </w:p>
        </w:tc>
      </w:tr>
      <w:tr w:rsidR="00A62373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62373" w:rsidRDefault="00A62373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Нумерация. Числа целые и дробные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 </w:t>
            </w:r>
          </w:p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и у доски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2-3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Числа целые и дробные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line="27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Письменный опрос, устный счёт </w:t>
            </w:r>
          </w:p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и у доски </w:t>
            </w:r>
          </w:p>
        </w:tc>
      </w:tr>
      <w:tr w:rsidR="00A62373">
        <w:trPr>
          <w:trHeight w:val="84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на движение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 </w:t>
            </w:r>
          </w:p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и у 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Разряды и классы целых чисел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43" w:line="238" w:lineRule="auto"/>
              <w:ind w:left="108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</w:t>
            </w:r>
          </w:p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373" w:rsidRDefault="007F0C01">
            <w:pPr>
              <w:tabs>
                <w:tab w:val="center" w:pos="2092"/>
                <w:tab w:val="center" w:pos="3315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угла,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построение </w:t>
            </w:r>
          </w:p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обозначение углов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практическая работа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43" w:line="238" w:lineRule="auto"/>
              <w:ind w:left="108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</w:t>
            </w:r>
          </w:p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работа№1  </w:t>
            </w:r>
          </w:p>
          <w:p w:rsidR="00A62373" w:rsidRDefault="007F0C01">
            <w:pPr>
              <w:spacing w:after="22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Целые и дробные числа. Разряды и </w:t>
            </w:r>
          </w:p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целых чисел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в тетрадях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  <w:p w:rsidR="00A62373" w:rsidRDefault="007F0C01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ошибками. Нумерация чисел в пределах миллиона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 w:righ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 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  <w:p w:rsidR="00A62373" w:rsidRDefault="007F0C01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43" w:line="238" w:lineRule="auto"/>
              <w:ind w:left="108" w:righ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 и у </w:t>
            </w:r>
          </w:p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11 </w:t>
            </w:r>
          </w:p>
          <w:p w:rsidR="00A62373" w:rsidRDefault="007F0C01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Транспортир, градус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и у 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  <w:p w:rsidR="00A62373" w:rsidRDefault="007F0C01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Разложение чисел по разрядам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line="238" w:lineRule="auto"/>
              <w:ind w:left="67"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1314 </w:t>
            </w:r>
          </w:p>
          <w:p w:rsidR="00A62373" w:rsidRDefault="007F0C01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Действие с целыми числами в решении задач и примеров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 </w:t>
            </w:r>
          </w:p>
        </w:tc>
      </w:tr>
      <w:tr w:rsidR="00A62373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Счёт числовыми группами. Округление чисел.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 w:right="10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 работа Разложение чисел на разрядные слагаемые Сравнение чисел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17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08" w:righ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 , по карточкам </w:t>
            </w:r>
          </w:p>
        </w:tc>
      </w:tr>
    </w:tbl>
    <w:p w:rsidR="00A62373" w:rsidRDefault="00A62373">
      <w:pPr>
        <w:spacing w:after="0"/>
        <w:ind w:left="-1135" w:right="11487"/>
      </w:pPr>
    </w:p>
    <w:tbl>
      <w:tblPr>
        <w:tblStyle w:val="TableGrid"/>
        <w:tblW w:w="10920" w:type="dxa"/>
        <w:tblInd w:w="-427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99"/>
        <w:gridCol w:w="1147"/>
        <w:gridCol w:w="1133"/>
        <w:gridCol w:w="4525"/>
        <w:gridCol w:w="848"/>
        <w:gridCol w:w="2568"/>
      </w:tblGrid>
      <w:tr w:rsidR="00A62373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18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Смежные углы. Их построение и свойства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43" w:line="238" w:lineRule="auto"/>
              <w:ind w:left="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19-</w:t>
            </w:r>
          </w:p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Сложение и вычитание целых чисел и десятичных дробей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43" w:line="238" w:lineRule="auto"/>
              <w:ind w:left="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 работа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22-</w:t>
            </w:r>
          </w:p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23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целых чисел и десятичных дробей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line="275" w:lineRule="auto"/>
              <w:ind w:left="2" w:right="27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Фронтальный  опрос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и у доски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24 </w:t>
            </w:r>
          </w:p>
          <w:p w:rsidR="00A62373" w:rsidRDefault="007F0C0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на 10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line="275" w:lineRule="auto"/>
              <w:ind w:left="2" w:right="27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Фронтальный  опрос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и у 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на 100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на 1000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  <w:tr w:rsidR="00A62373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27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43" w:line="238" w:lineRule="auto"/>
              <w:ind w:left="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28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работа№2 </w:t>
            </w:r>
          </w:p>
          <w:p w:rsidR="00A62373" w:rsidRDefault="007F0C0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целых чисел и десятичных дробей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29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 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30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симметрией. Виды. Фигуры, имеющие ось симметрии.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тетради и у доски, практическая работа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31-</w:t>
            </w:r>
          </w:p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32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на круглые десятки, сотни, тысячи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тетради и у доски, графический диктант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33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Центральная симметрия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тетради и у доски, практическая работа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34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 карточкам Работа в тетрадях и у доски </w:t>
            </w:r>
          </w:p>
        </w:tc>
      </w:tr>
      <w:tr w:rsidR="00A62373">
        <w:trPr>
          <w:trHeight w:val="5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Четвертная контрольная работа №3 Деление целых чисел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 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37-</w:t>
            </w:r>
          </w:p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38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на двузначное число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тетрадях, по карточкам </w:t>
            </w:r>
          </w:p>
        </w:tc>
      </w:tr>
      <w:tr w:rsidR="00A62373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39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Площадь, периметр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</w:t>
            </w:r>
          </w:p>
        </w:tc>
      </w:tr>
    </w:tbl>
    <w:p w:rsidR="00A62373" w:rsidRDefault="00A62373">
      <w:pPr>
        <w:spacing w:after="0"/>
        <w:ind w:left="-1135" w:right="11487"/>
      </w:pPr>
    </w:p>
    <w:tbl>
      <w:tblPr>
        <w:tblStyle w:val="TableGrid"/>
        <w:tblW w:w="10920" w:type="dxa"/>
        <w:tblInd w:w="-427" w:type="dxa"/>
        <w:tblCellMar>
          <w:top w:w="7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699"/>
        <w:gridCol w:w="1147"/>
        <w:gridCol w:w="1133"/>
        <w:gridCol w:w="4525"/>
        <w:gridCol w:w="848"/>
        <w:gridCol w:w="2568"/>
      </w:tblGrid>
      <w:tr w:rsidR="00A62373">
        <w:trPr>
          <w:trHeight w:val="139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тетрадях, практическая работа </w:t>
            </w:r>
          </w:p>
        </w:tc>
      </w:tr>
      <w:tr w:rsidR="00A62373">
        <w:trPr>
          <w:trHeight w:val="181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40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квадрата и прямоугольника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46" w:line="238" w:lineRule="auto"/>
              <w:ind w:left="2" w:right="1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тетрадях, </w:t>
            </w:r>
          </w:p>
          <w:p w:rsidR="00A62373" w:rsidRDefault="007F0C01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работа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</w:tr>
      <w:tr w:rsidR="00A62373">
        <w:trPr>
          <w:trHeight w:val="249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44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Сложение и вычитание добей с одинаковыми знаменателями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 работа у доски Работа в тетрадях и у 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по теме: Сложение и вычитание добей с одинаковыми знаменателями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графический диктант, работа в тетрадях 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47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Сумма углов треугольника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Фронтальный опрос Работа в тетрадях и у доски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48-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Сложение и вычитание дробей с разными знаменателями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Фронтальный опрос Работа в тетрадях и у доски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треугольников  по двум сторонам и углу между ними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20" w:line="25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фронтальный опрос, работа в тетрадях и у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62373">
        <w:trPr>
          <w:trHeight w:val="139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52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на сложение и вычитание обыкновенных дробей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13" w:line="264" w:lineRule="auto"/>
              <w:ind w:left="2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графический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диктант  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доски, работа в тетрадях и у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53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на сложение и вычитание обыкновенных дробей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 работа у доски Работа в тетрадях и у доски </w:t>
            </w:r>
          </w:p>
        </w:tc>
      </w:tr>
      <w:tr w:rsidR="00A62373">
        <w:trPr>
          <w:trHeight w:val="2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54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</w:t>
            </w:r>
          </w:p>
        </w:tc>
      </w:tr>
    </w:tbl>
    <w:p w:rsidR="00A62373" w:rsidRDefault="00A62373">
      <w:pPr>
        <w:spacing w:after="0"/>
        <w:ind w:left="-1135" w:right="11487"/>
      </w:pPr>
    </w:p>
    <w:tbl>
      <w:tblPr>
        <w:tblStyle w:val="TableGrid"/>
        <w:tblW w:w="10920" w:type="dxa"/>
        <w:tblInd w:w="-427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1147"/>
        <w:gridCol w:w="1133"/>
        <w:gridCol w:w="4525"/>
        <w:gridCol w:w="848"/>
        <w:gridCol w:w="2568"/>
      </w:tblGrid>
      <w:tr w:rsidR="00A62373">
        <w:trPr>
          <w:trHeight w:val="5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и у доски </w:t>
            </w:r>
          </w:p>
        </w:tc>
      </w:tr>
      <w:tr w:rsidR="00A62373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55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 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57-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58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Нахождение числа по одной его доле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опрос.  </w:t>
            </w:r>
          </w:p>
          <w:p w:rsidR="00A62373" w:rsidRDefault="007F0C01">
            <w:pPr>
              <w:ind w:left="43" w:hanging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 работа у доски </w:t>
            </w:r>
          </w:p>
        </w:tc>
      </w:tr>
      <w:tr w:rsidR="00A62373">
        <w:trPr>
          <w:trHeight w:val="16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59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на нахождение числа по одной его доле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21" w:line="257" w:lineRule="auto"/>
              <w:ind w:left="2" w:right="1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математический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диктант  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доски, работа в тетрадях и у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60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16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 , по карточкам </w:t>
            </w:r>
          </w:p>
        </w:tc>
      </w:tr>
      <w:tr w:rsidR="00A62373">
        <w:trPr>
          <w:trHeight w:val="16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62-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64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Площадь, единицы площади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21" w:line="257" w:lineRule="auto"/>
              <w:ind w:left="2" w:right="1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математический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диктант,  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доски, работа в тетрадях и у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Сложение и вычитание чисел, полученных при измерении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21" w:line="257" w:lineRule="auto"/>
              <w:ind w:left="2" w:right="1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счёт,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у доски, работа в тетрадях и у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66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теме: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Сравнение чисел. Сложение и вычитание чисел, полученных при измерении)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 </w:t>
            </w:r>
          </w:p>
        </w:tc>
      </w:tr>
      <w:tr w:rsidR="00A62373">
        <w:trPr>
          <w:trHeight w:val="139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67-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68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Сложение и вычитание целых и дробных чисел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работа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69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всех видов треугольников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практическая работа в тетрадях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математический диктант, работа в тетрадях </w:t>
            </w:r>
          </w:p>
        </w:tc>
      </w:tr>
      <w:tr w:rsidR="00A62373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Повторение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Фронтальный опрос Тест </w:t>
            </w:r>
          </w:p>
        </w:tc>
      </w:tr>
    </w:tbl>
    <w:p w:rsidR="00A62373" w:rsidRDefault="00A62373">
      <w:pPr>
        <w:spacing w:after="0"/>
        <w:ind w:left="-1135" w:right="11487"/>
      </w:pPr>
    </w:p>
    <w:tbl>
      <w:tblPr>
        <w:tblStyle w:val="TableGrid"/>
        <w:tblW w:w="10920" w:type="dxa"/>
        <w:tblInd w:w="-427" w:type="dxa"/>
        <w:tblCellMar>
          <w:top w:w="7" w:type="dxa"/>
          <w:left w:w="106" w:type="dxa"/>
          <w:right w:w="87" w:type="dxa"/>
        </w:tblCellMar>
        <w:tblLook w:val="04A0" w:firstRow="1" w:lastRow="0" w:firstColumn="1" w:lastColumn="0" w:noHBand="0" w:noVBand="1"/>
      </w:tblPr>
      <w:tblGrid>
        <w:gridCol w:w="699"/>
        <w:gridCol w:w="1147"/>
        <w:gridCol w:w="1133"/>
        <w:gridCol w:w="4525"/>
        <w:gridCol w:w="848"/>
        <w:gridCol w:w="2568"/>
      </w:tblGrid>
      <w:tr w:rsidR="00A62373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72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 работа у доски, работа в тетрадях и у доски </w:t>
            </w:r>
          </w:p>
        </w:tc>
      </w:tr>
      <w:tr w:rsidR="00A62373">
        <w:trPr>
          <w:trHeight w:val="2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73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74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 , по карточкам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окружности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line="277" w:lineRule="auto"/>
              <w:ind w:left="2" w:right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практическая  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отрезков,  прямых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line="277" w:lineRule="auto"/>
              <w:ind w:left="2" w:right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практическая  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77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 работа у доски Работа в тетрадях и у доски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78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Повторение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line="277" w:lineRule="auto"/>
              <w:ind w:left="2" w:right="100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Работа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карточкам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и у доски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79-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Обыкновенные и десятичные дроби.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Преобразование обыкновенных дробей.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работа по карточкам </w:t>
            </w:r>
          </w:p>
        </w:tc>
      </w:tr>
      <w:tr w:rsidR="00A62373">
        <w:trPr>
          <w:trHeight w:val="16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81-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82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обыкновенных дробей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математический диктант </w:t>
            </w:r>
          </w:p>
        </w:tc>
      </w:tr>
      <w:tr w:rsidR="00A62373">
        <w:trPr>
          <w:trHeight w:val="166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83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геометрических фигур. Площадь, периметр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математический диктант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84-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85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смешанного числа на число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работа по карточкам </w:t>
            </w:r>
          </w:p>
        </w:tc>
      </w:tr>
      <w:tr w:rsidR="00A62373">
        <w:trPr>
          <w:trHeight w:val="16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87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геометрических фигур. Площадь, периметр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математический диктант </w:t>
            </w:r>
          </w:p>
        </w:tc>
      </w:tr>
      <w:tr w:rsidR="00A62373">
        <w:trPr>
          <w:trHeight w:val="2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88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 контрольной работе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</w:t>
            </w:r>
          </w:p>
        </w:tc>
      </w:tr>
    </w:tbl>
    <w:p w:rsidR="00A62373" w:rsidRDefault="00A62373">
      <w:pPr>
        <w:spacing w:after="0"/>
        <w:ind w:left="-1135" w:right="11487"/>
      </w:pPr>
    </w:p>
    <w:tbl>
      <w:tblPr>
        <w:tblStyle w:val="TableGrid"/>
        <w:tblW w:w="10920" w:type="dxa"/>
        <w:tblInd w:w="-427" w:type="dxa"/>
        <w:tblCellMar>
          <w:top w:w="7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699"/>
        <w:gridCol w:w="1147"/>
        <w:gridCol w:w="1133"/>
        <w:gridCol w:w="4525"/>
        <w:gridCol w:w="848"/>
        <w:gridCol w:w="2568"/>
      </w:tblGrid>
      <w:tr w:rsidR="00A62373">
        <w:trPr>
          <w:trHeight w:val="5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и у доски, по карточкам </w:t>
            </w:r>
          </w:p>
        </w:tc>
      </w:tr>
      <w:tr w:rsidR="00A62373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89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по теме: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«Обыкновенные и десятичные дроби»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тетрадях, по карточкам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Целые числа, полученные при измерении величин, и десятичные дроби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31" w:line="251" w:lineRule="auto"/>
              <w:ind w:left="2" w:righ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счёт,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у доски, работа в тетрадях и у доски, </w:t>
            </w:r>
          </w:p>
          <w:p w:rsidR="00A62373" w:rsidRDefault="007F0C01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графическийдиктант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92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по теме: </w:t>
            </w:r>
          </w:p>
          <w:p w:rsidR="00A62373" w:rsidRDefault="007F0C01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«Построение геометрических фигур.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Площадь, периметр»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.Контрольная  работа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93-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94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Целые числа, полученные при измерении величин, и десятичные дроби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31" w:line="251" w:lineRule="auto"/>
              <w:ind w:left="2" w:righ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счёт,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у доски, работа в тетрадях и у доски, </w:t>
            </w:r>
          </w:p>
          <w:p w:rsidR="00A62373" w:rsidRDefault="007F0C01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графическийдиктант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95-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с числами, полученными при измерении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21" w:line="257" w:lineRule="auto"/>
              <w:ind w:left="2" w:righ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счёт,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у доски, работа в тетрадях и у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139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97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Меры земельных площадей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работа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98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99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по теме: «Целые числа, полученные при измерении величин, и десятичные дроби»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 , по карточкам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Меры земельных площадей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работа по карточкам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102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103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104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Сложение и вычитание чисел, полученных при измерении величин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работа по карточкам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с числами, полученными при измерении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графический </w:t>
            </w:r>
          </w:p>
        </w:tc>
      </w:tr>
    </w:tbl>
    <w:p w:rsidR="00A62373" w:rsidRDefault="00A62373">
      <w:pPr>
        <w:spacing w:after="0"/>
        <w:ind w:left="-1135" w:right="11487"/>
      </w:pPr>
    </w:p>
    <w:tbl>
      <w:tblPr>
        <w:tblStyle w:val="TableGrid"/>
        <w:tblW w:w="10920" w:type="dxa"/>
        <w:tblInd w:w="-427" w:type="dxa"/>
        <w:tblCellMar>
          <w:top w:w="7" w:type="dxa"/>
          <w:left w:w="101" w:type="dxa"/>
          <w:right w:w="71" w:type="dxa"/>
        </w:tblCellMar>
        <w:tblLook w:val="04A0" w:firstRow="1" w:lastRow="0" w:firstColumn="1" w:lastColumn="0" w:noHBand="0" w:noVBand="1"/>
      </w:tblPr>
      <w:tblGrid>
        <w:gridCol w:w="699"/>
        <w:gridCol w:w="1147"/>
        <w:gridCol w:w="1133"/>
        <w:gridCol w:w="4525"/>
        <w:gridCol w:w="855"/>
        <w:gridCol w:w="2561"/>
      </w:tblGrid>
      <w:tr w:rsidR="00A62373">
        <w:trPr>
          <w:trHeight w:val="2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2373" w:rsidRDefault="00A62373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диктант </w:t>
            </w:r>
          </w:p>
        </w:tc>
      </w:tr>
      <w:tr w:rsidR="00A62373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107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 w:right="1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по теме: «Сложение и вычитание чисел, полученных при измерении величин»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Фронтальный  опрос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108 </w:t>
            </w:r>
          </w:p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109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чисел, полученных при измерении величин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графический диктант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110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Окружность. Длина окружности. Сектор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работа по карточкам </w:t>
            </w:r>
          </w:p>
        </w:tc>
      </w:tr>
      <w:tr w:rsidR="00A62373">
        <w:trPr>
          <w:trHeight w:val="16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111 </w:t>
            </w:r>
          </w:p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112 </w:t>
            </w:r>
          </w:p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с числами, полученными при измерении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математический диктант </w:t>
            </w:r>
          </w:p>
        </w:tc>
      </w:tr>
      <w:tr w:rsidR="00A62373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113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Площадь круга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after="21" w:line="257" w:lineRule="auto"/>
              <w:ind w:right="2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счёт,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у доски, работа в тетрадях и у </w:t>
            </w:r>
          </w:p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114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Повторение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  <w:tr w:rsidR="00A62373">
        <w:trPr>
          <w:trHeight w:val="2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 работа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4" w:right="1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 , по карточкам </w:t>
            </w:r>
          </w:p>
        </w:tc>
      </w:tr>
      <w:tr w:rsidR="00A62373">
        <w:trPr>
          <w:trHeight w:val="5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117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Диаграммы линейные, столбчатые, круговые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практическая работа </w:t>
            </w:r>
          </w:p>
        </w:tc>
      </w:tr>
      <w:tr w:rsidR="00A62373">
        <w:trPr>
          <w:trHeight w:val="16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118 </w:t>
            </w:r>
          </w:p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119 </w:t>
            </w:r>
          </w:p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120 </w:t>
            </w:r>
          </w:p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Числа, полученные при измерении площади, и десятичные дроби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4" w:right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математический диктант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4" w:right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графический диктант </w:t>
            </w:r>
          </w:p>
        </w:tc>
      </w:tr>
      <w:tr w:rsidR="00A62373">
        <w:trPr>
          <w:trHeight w:val="6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122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Диаграммы линейные, столбчатые, круговые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практическая работа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123 </w:t>
            </w:r>
          </w:p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14" w:right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</w:tbl>
    <w:p w:rsidR="00A62373" w:rsidRDefault="00A62373">
      <w:pPr>
        <w:spacing w:after="0"/>
        <w:ind w:left="-1135" w:right="11487"/>
      </w:pPr>
    </w:p>
    <w:tbl>
      <w:tblPr>
        <w:tblStyle w:val="TableGrid"/>
        <w:tblW w:w="10920" w:type="dxa"/>
        <w:tblInd w:w="-427" w:type="dxa"/>
        <w:tblCellMar>
          <w:top w:w="7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699"/>
        <w:gridCol w:w="1147"/>
        <w:gridCol w:w="1133"/>
        <w:gridCol w:w="4525"/>
        <w:gridCol w:w="862"/>
        <w:gridCol w:w="2554"/>
      </w:tblGrid>
      <w:tr w:rsidR="00A62373">
        <w:trPr>
          <w:trHeight w:val="5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124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126-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129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практических задач на вычисление площадей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тетрадях, по карточкам </w:t>
            </w:r>
          </w:p>
        </w:tc>
      </w:tr>
      <w:tr w:rsidR="00A62373">
        <w:trPr>
          <w:trHeight w:val="17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130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геометрических фигур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практическая работа </w:t>
            </w:r>
          </w:p>
        </w:tc>
      </w:tr>
      <w:tr w:rsidR="00A62373">
        <w:trPr>
          <w:trHeight w:val="16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131-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134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Арифметические действия с числами, полученными при измерении площади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spacing w:line="257" w:lineRule="auto"/>
              <w:ind w:left="2" w:right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счёт,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у доски, работа в тетрадях и у доски, графический диктант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2373">
        <w:trPr>
          <w:trHeight w:val="2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136-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137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Сложение и вычитание целых  и дробных чисел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графический диктант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138-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на сложение и вычитание  всех видов дробей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работа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Геометрические фигуры, геометрические тела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2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практическая  работа в тетрадях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142-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143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Нахождение слагаемого, уменьшаемого, вычитаемого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работа по карточкам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144-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целых чисел, десятичных дробей, простых дробей на число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работа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прямых на плоскости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2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практическая  работа в тетрадях </w:t>
            </w:r>
          </w:p>
        </w:tc>
      </w:tr>
      <w:tr w:rsidR="00A62373">
        <w:trPr>
          <w:trHeight w:val="111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147-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148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на все действия с целыми числами, обыкновенными и десятичными дробями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  работа у доски, работа в тетрадях и у доски, работа по </w:t>
            </w:r>
          </w:p>
        </w:tc>
      </w:tr>
      <w:tr w:rsidR="00A62373">
        <w:trPr>
          <w:trHeight w:val="2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A62373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карточкам </w:t>
            </w:r>
          </w:p>
        </w:tc>
      </w:tr>
      <w:tr w:rsidR="00A62373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149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  <w:tr w:rsidR="00A62373">
        <w:trPr>
          <w:trHeight w:val="29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8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151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 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152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треугольников и их построение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2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практическая  Работа в тетрадях </w:t>
            </w:r>
          </w:p>
        </w:tc>
      </w:tr>
      <w:tr w:rsidR="00A62373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153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деление на двузначное число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 работа у доски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154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действия с десятичными дробями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точки, отрезка, треугольника, четырёхугольника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практическая работа в тетрадях 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156-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157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действия с десятичными дробями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158-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159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действия с обыкновенными дробями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  <w:tr w:rsidR="00A62373">
        <w:trPr>
          <w:trHeight w:val="5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Симметрия осевая и центральная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практическая работа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161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действия с обыкновенными дробями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162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работа в тетрадях и у доски, по карточкам </w:t>
            </w:r>
          </w:p>
        </w:tc>
      </w:tr>
      <w:tr w:rsidR="00A62373">
        <w:trPr>
          <w:trHeight w:val="2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163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тетрадях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164 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ошибками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тетрадях, по карточкам </w:t>
            </w:r>
          </w:p>
        </w:tc>
      </w:tr>
      <w:tr w:rsidR="00A62373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165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 окружности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счёт, практическая  работа в тетрадях </w:t>
            </w:r>
          </w:p>
        </w:tc>
      </w:tr>
      <w:tr w:rsidR="00A62373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166-</w:t>
            </w:r>
          </w:p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170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Повторение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73" w:rsidRDefault="007F0C01">
            <w:pPr>
              <w:ind w:left="2" w:righ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опрос, работа в тетрадях, по карточкам, математический диктант </w:t>
            </w:r>
          </w:p>
        </w:tc>
      </w:tr>
    </w:tbl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4627" w:rsidRDefault="007C4627">
      <w:pPr>
        <w:spacing w:after="0"/>
        <w:ind w:left="1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4627" w:rsidRDefault="007C4627">
      <w:pPr>
        <w:spacing w:after="0"/>
        <w:ind w:left="1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4627" w:rsidRDefault="007C4627">
      <w:pPr>
        <w:spacing w:after="0"/>
        <w:ind w:left="1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4627" w:rsidRDefault="007C4627">
      <w:pPr>
        <w:spacing w:after="0"/>
        <w:ind w:left="1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2373" w:rsidRDefault="007F0C01">
      <w:pPr>
        <w:spacing w:after="0"/>
        <w:ind w:left="199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26"/>
        <w:ind w:left="1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pStyle w:val="2"/>
        <w:ind w:left="714" w:right="508"/>
      </w:pPr>
      <w:r>
        <w:lastRenderedPageBreak/>
        <w:t xml:space="preserve">8. Описание учебно-методического и материально-технического обеспечения учебного процесса  </w:t>
      </w:r>
    </w:p>
    <w:p w:rsidR="00A62373" w:rsidRDefault="007F0C01">
      <w:pPr>
        <w:spacing w:after="0"/>
        <w:ind w:left="56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Программы: </w:t>
      </w:r>
    </w:p>
    <w:p w:rsidR="00A62373" w:rsidRDefault="007F0C01">
      <w:pPr>
        <w:spacing w:after="1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4" w:line="266" w:lineRule="auto"/>
        <w:ind w:left="562" w:right="405" w:hanging="10"/>
      </w:pPr>
      <w:r>
        <w:rPr>
          <w:rFonts w:ascii="Times New Roman" w:eastAsia="Times New Roman" w:hAnsi="Times New Roman" w:cs="Times New Roman"/>
          <w:sz w:val="24"/>
        </w:rPr>
        <w:t>Программы специальной (коррекционной) образовательной школы VIII вида 5 - 9 классы</w:t>
      </w:r>
      <w:proofErr w:type="gramStart"/>
      <w:r>
        <w:rPr>
          <w:rFonts w:ascii="Times New Roman" w:eastAsia="Times New Roman" w:hAnsi="Times New Roman" w:cs="Times New Roman"/>
          <w:sz w:val="24"/>
        </w:rPr>
        <w:t>»,(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под редакцией Воронковой В.В. издательство  «Просвещение» Москва, 2013 год,  допущенной  Министерством образования и науки Российской Федерации,  6-е издание) </w:t>
      </w:r>
    </w:p>
    <w:p w:rsidR="00A62373" w:rsidRDefault="007F0C01">
      <w:pPr>
        <w:spacing w:after="0"/>
        <w:ind w:left="9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Методическая литература для учителя, использующаяся на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уроках  8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классов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62373" w:rsidRDefault="007F0C01">
      <w:pPr>
        <w:numPr>
          <w:ilvl w:val="0"/>
          <w:numId w:val="5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Методика преподавания математики в (коррекционной) школе VIII вида: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Учеб.для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студ. Дефект. Фак. </w:t>
      </w:r>
      <w:proofErr w:type="gramStart"/>
      <w:r>
        <w:rPr>
          <w:rFonts w:ascii="Times New Roman" w:eastAsia="Times New Roman" w:hAnsi="Times New Roman" w:cs="Times New Roman"/>
          <w:sz w:val="24"/>
        </w:rPr>
        <w:t>Педвузов.-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4-е.изд. из.. ВЛАДОС, </w:t>
      </w:r>
      <w:proofErr w:type="gramStart"/>
      <w:r>
        <w:rPr>
          <w:rFonts w:ascii="Times New Roman" w:eastAsia="Times New Roman" w:hAnsi="Times New Roman" w:cs="Times New Roman"/>
          <w:sz w:val="24"/>
        </w:rPr>
        <w:t>2001.-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408с.:ид. </w:t>
      </w:r>
    </w:p>
    <w:p w:rsidR="00A62373" w:rsidRDefault="007F0C01">
      <w:pPr>
        <w:numPr>
          <w:ilvl w:val="0"/>
          <w:numId w:val="5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Математика: коррекционно-развивающие </w:t>
      </w:r>
      <w:proofErr w:type="gramStart"/>
      <w:r>
        <w:rPr>
          <w:rFonts w:ascii="Times New Roman" w:eastAsia="Times New Roman" w:hAnsi="Times New Roman" w:cs="Times New Roman"/>
          <w:sz w:val="24"/>
        </w:rPr>
        <w:t>занятия./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авт. -сост. </w:t>
      </w:r>
      <w:proofErr w:type="spellStart"/>
      <w:r>
        <w:rPr>
          <w:rFonts w:ascii="Times New Roman" w:eastAsia="Times New Roman" w:hAnsi="Times New Roman" w:cs="Times New Roman"/>
          <w:sz w:val="24"/>
        </w:rPr>
        <w:t>А.А.Шабанова._Волгоград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Учитель, 2007.—265с. </w:t>
      </w:r>
    </w:p>
    <w:p w:rsidR="00A62373" w:rsidRDefault="007F0C01">
      <w:pPr>
        <w:spacing w:after="26"/>
        <w:ind w:left="9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9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Интернет ресурсы:  </w:t>
      </w:r>
    </w:p>
    <w:p w:rsidR="00A62373" w:rsidRDefault="007F0C01">
      <w:pPr>
        <w:numPr>
          <w:ilvl w:val="0"/>
          <w:numId w:val="6"/>
        </w:numPr>
        <w:spacing w:after="4" w:line="268" w:lineRule="auto"/>
        <w:ind w:right="421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http://www.proshkolu.ru  </w:t>
      </w:r>
    </w:p>
    <w:p w:rsidR="00A62373" w:rsidRDefault="007F0C01">
      <w:pPr>
        <w:numPr>
          <w:ilvl w:val="0"/>
          <w:numId w:val="6"/>
        </w:numPr>
        <w:spacing w:after="4" w:line="268" w:lineRule="auto"/>
        <w:ind w:right="421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http://nsportal.ru </w:t>
      </w:r>
    </w:p>
    <w:p w:rsidR="00A62373" w:rsidRDefault="007F0C01">
      <w:pPr>
        <w:spacing w:after="4" w:line="268" w:lineRule="auto"/>
        <w:ind w:left="576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3.http://pedsovet.su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4.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http://www.zavuch.ru</w:t>
        </w:r>
      </w:hyperlink>
      <w:hyperlink r:id="rId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A62373" w:rsidRDefault="007F0C01">
      <w:pPr>
        <w:spacing w:after="2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562" w:hanging="10"/>
      </w:pPr>
      <w:r>
        <w:rPr>
          <w:rFonts w:ascii="Times New Roman" w:eastAsia="Times New Roman" w:hAnsi="Times New Roman" w:cs="Times New Roman"/>
          <w:b/>
          <w:sz w:val="24"/>
        </w:rPr>
        <w:t>Дополнительные средства обучения для учащихся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23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numPr>
          <w:ilvl w:val="0"/>
          <w:numId w:val="7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Дидактические карточки-задания по математике. </w:t>
      </w:r>
    </w:p>
    <w:p w:rsidR="00A62373" w:rsidRDefault="007F0C01">
      <w:pPr>
        <w:numPr>
          <w:ilvl w:val="0"/>
          <w:numId w:val="7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Наглядные пособия. </w:t>
      </w:r>
    </w:p>
    <w:p w:rsidR="00A62373" w:rsidRDefault="007F0C01">
      <w:pPr>
        <w:numPr>
          <w:ilvl w:val="0"/>
          <w:numId w:val="7"/>
        </w:numPr>
        <w:spacing w:after="4" w:line="268" w:lineRule="auto"/>
        <w:ind w:right="42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Тесты.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2373" w:rsidRDefault="007F0C01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62373">
      <w:pgSz w:w="11906" w:h="16838"/>
      <w:pgMar w:top="1138" w:right="419" w:bottom="1138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7463"/>
    <w:multiLevelType w:val="hybridMultilevel"/>
    <w:tmpl w:val="BB9CFE6C"/>
    <w:lvl w:ilvl="0" w:tplc="FDF432D2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086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80D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873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BECE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A80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666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292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AE3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F50465"/>
    <w:multiLevelType w:val="hybridMultilevel"/>
    <w:tmpl w:val="AE72F3AE"/>
    <w:lvl w:ilvl="0" w:tplc="1FBCE226">
      <w:start w:val="1"/>
      <w:numFmt w:val="bullet"/>
      <w:lvlText w:val="•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4571E">
      <w:start w:val="1"/>
      <w:numFmt w:val="bullet"/>
      <w:lvlText w:val="o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06DCA">
      <w:start w:val="1"/>
      <w:numFmt w:val="bullet"/>
      <w:lvlText w:val="▪"/>
      <w:lvlJc w:val="left"/>
      <w:pPr>
        <w:ind w:left="2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A0292">
      <w:start w:val="1"/>
      <w:numFmt w:val="bullet"/>
      <w:lvlText w:val="•"/>
      <w:lvlJc w:val="left"/>
      <w:pPr>
        <w:ind w:left="3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2AA14">
      <w:start w:val="1"/>
      <w:numFmt w:val="bullet"/>
      <w:lvlText w:val="o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AA9D18">
      <w:start w:val="1"/>
      <w:numFmt w:val="bullet"/>
      <w:lvlText w:val="▪"/>
      <w:lvlJc w:val="left"/>
      <w:pPr>
        <w:ind w:left="4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C8E5E">
      <w:start w:val="1"/>
      <w:numFmt w:val="bullet"/>
      <w:lvlText w:val="•"/>
      <w:lvlJc w:val="left"/>
      <w:pPr>
        <w:ind w:left="5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43566">
      <w:start w:val="1"/>
      <w:numFmt w:val="bullet"/>
      <w:lvlText w:val="o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2D4D4">
      <w:start w:val="1"/>
      <w:numFmt w:val="bullet"/>
      <w:lvlText w:val="▪"/>
      <w:lvlJc w:val="left"/>
      <w:pPr>
        <w:ind w:left="6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0A3174"/>
    <w:multiLevelType w:val="hybridMultilevel"/>
    <w:tmpl w:val="C13CACC4"/>
    <w:lvl w:ilvl="0" w:tplc="4978E64A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DE6698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0A3E60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8633A4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D0CCA8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4475A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E646E0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1E9692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24E5A2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584812"/>
    <w:multiLevelType w:val="hybridMultilevel"/>
    <w:tmpl w:val="51440244"/>
    <w:lvl w:ilvl="0" w:tplc="296424E6">
      <w:start w:val="1"/>
      <w:numFmt w:val="decimal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4A8B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8F1F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A6A6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C4F6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E659A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6565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CAEC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5A9F1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2C1D6A"/>
    <w:multiLevelType w:val="hybridMultilevel"/>
    <w:tmpl w:val="22F2FC8C"/>
    <w:lvl w:ilvl="0" w:tplc="1E6691D2">
      <w:start w:val="7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66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61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41D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67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8D8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285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A85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25A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C64A9"/>
    <w:multiLevelType w:val="hybridMultilevel"/>
    <w:tmpl w:val="F2A2BE84"/>
    <w:lvl w:ilvl="0" w:tplc="6A9C506A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42D3C">
      <w:start w:val="1"/>
      <w:numFmt w:val="bullet"/>
      <w:lvlText w:val="o"/>
      <w:lvlJc w:val="left"/>
      <w:pPr>
        <w:ind w:left="1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C822E">
      <w:start w:val="1"/>
      <w:numFmt w:val="bullet"/>
      <w:lvlText w:val="▪"/>
      <w:lvlJc w:val="left"/>
      <w:pPr>
        <w:ind w:left="2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468AE">
      <w:start w:val="1"/>
      <w:numFmt w:val="bullet"/>
      <w:lvlText w:val="•"/>
      <w:lvlJc w:val="left"/>
      <w:pPr>
        <w:ind w:left="3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07B42">
      <w:start w:val="1"/>
      <w:numFmt w:val="bullet"/>
      <w:lvlText w:val="o"/>
      <w:lvlJc w:val="left"/>
      <w:pPr>
        <w:ind w:left="3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81E22">
      <w:start w:val="1"/>
      <w:numFmt w:val="bullet"/>
      <w:lvlText w:val="▪"/>
      <w:lvlJc w:val="left"/>
      <w:pPr>
        <w:ind w:left="4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49638">
      <w:start w:val="1"/>
      <w:numFmt w:val="bullet"/>
      <w:lvlText w:val="•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0F77A">
      <w:start w:val="1"/>
      <w:numFmt w:val="bullet"/>
      <w:lvlText w:val="o"/>
      <w:lvlJc w:val="left"/>
      <w:pPr>
        <w:ind w:left="5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1C0EAC">
      <w:start w:val="1"/>
      <w:numFmt w:val="bullet"/>
      <w:lvlText w:val="▪"/>
      <w:lvlJc w:val="left"/>
      <w:pPr>
        <w:ind w:left="6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2B1592"/>
    <w:multiLevelType w:val="hybridMultilevel"/>
    <w:tmpl w:val="4AD2E4D0"/>
    <w:lvl w:ilvl="0" w:tplc="C3181520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258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29C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66D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853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24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1415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277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44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73"/>
    <w:rsid w:val="007C4627"/>
    <w:rsid w:val="007F0C01"/>
    <w:rsid w:val="00A6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DE25"/>
  <w15:docId w15:val="{E97A6D1B-4878-456C-8094-A50A857E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1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vuch.ru/" TargetMode="External"/><Relationship Id="rId5" Type="http://schemas.openxmlformats.org/officeDocument/2006/relationships/hyperlink" Target="http://www.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4285</Words>
  <Characters>24430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cp:lastModifiedBy>Левашова</cp:lastModifiedBy>
  <cp:revision>4</cp:revision>
  <dcterms:created xsi:type="dcterms:W3CDTF">2024-03-19T12:32:00Z</dcterms:created>
  <dcterms:modified xsi:type="dcterms:W3CDTF">2025-09-18T07:15:00Z</dcterms:modified>
</cp:coreProperties>
</file>