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50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МОУ Парфеньевская ООШ</w:t>
      </w: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Выступление на педсовете</w:t>
      </w: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Тема: «Формирование функциональной грамотности на уроках математики»</w:t>
      </w: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Учитель: Левашова Е.Н.</w:t>
      </w: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13E9D" w:rsidRPr="00113E9D" w:rsidRDefault="00113E9D" w:rsidP="00113E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7E1D" w:rsidRPr="00FA1800" w:rsidRDefault="00987E1D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A18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Pr="00FA1800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FA1800">
        <w:rPr>
          <w:rFonts w:ascii="Times New Roman" w:eastAsia="Times New Roman" w:hAnsi="Times New Roman" w:cs="Times New Roman"/>
          <w:sz w:val="24"/>
          <w:szCs w:val="24"/>
        </w:rPr>
        <w:t xml:space="preserve">  веке происходит  стремительное  развитие информационных технологий во всех сферах жизни. Несмотря на различное отношение к этому прогрессу – это наши современные реалии. На каждого человека  ежедневно обрушивается бесконечный поток информации: средства массовой информации, Интернет. Посредствам сети Интернет можно получать образование,  посещать вебинары и видеоконференции, обращаться в государственные органы и за врачебной помощью,  приобретать необходимые товары и лекарственные препараты. Но следует отметить, что этим бесконечным информационным потоком необходимо правильно управлять. Обучать этому следует, начиная с начальной школы.</w:t>
      </w:r>
    </w:p>
    <w:p w:rsidR="00987E1D" w:rsidRPr="00FA1800" w:rsidRDefault="00987E1D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A1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Функциональная грамотность  </w:t>
      </w:r>
      <w:r w:rsidRPr="00FA1800">
        <w:rPr>
          <w:rFonts w:ascii="Times New Roman" w:eastAsia="Times New Roman" w:hAnsi="Times New Roman" w:cs="Times New Roman"/>
          <w:sz w:val="24"/>
          <w:szCs w:val="24"/>
        </w:rPr>
        <w:t xml:space="preserve">- это умение применять в жизни знания и навыки, полученные в школе. Это уровень образованности, который может быть достигнут за время школьного обучения, предполагающий способность решать жизненные задачи в различных ее сферах. </w:t>
      </w:r>
      <w:r w:rsidRPr="00FA1800">
        <w:rPr>
          <w:rFonts w:ascii="Times New Roman" w:eastAsia="Times New Roman" w:hAnsi="Times New Roman" w:cs="Times New Roman"/>
          <w:bCs/>
          <w:sz w:val="24"/>
          <w:szCs w:val="24"/>
        </w:rPr>
        <w:t>В связи с этим  важнейш</w:t>
      </w:r>
      <w:r w:rsidR="00113E9D" w:rsidRPr="00FA1800">
        <w:rPr>
          <w:rFonts w:ascii="Times New Roman" w:eastAsia="Times New Roman" w:hAnsi="Times New Roman" w:cs="Times New Roman"/>
          <w:bCs/>
          <w:sz w:val="24"/>
          <w:szCs w:val="24"/>
        </w:rPr>
        <w:t>им умением для ученика</w:t>
      </w:r>
      <w:r w:rsidRPr="00FA1800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школы становится умение понимать, анализировать и использовать любую новую информацию. Таким образом, акцент в образовании смещается со сбора и запоминания информации на овладение навыком ее правильного применения. </w:t>
      </w:r>
      <w:r w:rsidRPr="00FA1800">
        <w:rPr>
          <w:rFonts w:ascii="Times New Roman" w:eastAsia="Times New Roman" w:hAnsi="Times New Roman" w:cs="Times New Roman"/>
          <w:sz w:val="24"/>
          <w:szCs w:val="24"/>
        </w:rPr>
        <w:t>Этот навык совершенно необходим человеку для того, чтобы он чувствовал себя уверенно в обществе.</w:t>
      </w:r>
    </w:p>
    <w:p w:rsidR="00987E1D" w:rsidRPr="00FA1800" w:rsidRDefault="00987E1D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A1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00">
        <w:rPr>
          <w:rFonts w:ascii="Times New Roman" w:eastAsia="Times New Roman" w:hAnsi="Times New Roman" w:cs="Times New Roman"/>
          <w:bCs/>
          <w:sz w:val="24"/>
          <w:szCs w:val="24"/>
        </w:rPr>
        <w:t>Функционально грамотная личность характеризуется как ли</w:t>
      </w:r>
      <w:r w:rsidRPr="00FA1800">
        <w:rPr>
          <w:rFonts w:ascii="Times New Roman" w:eastAsia="Times New Roman" w:hAnsi="Times New Roman" w:cs="Times New Roman"/>
          <w:sz w:val="24"/>
          <w:szCs w:val="24"/>
        </w:rPr>
        <w:t xml:space="preserve">чность, свободно ориентирующаяся в окружающем его мире, действующая в соответствии с ценностями, интересами, ожиданиями общества. Функционально грамотный ученик – это самостоятельный, инициативный, способный  обучаться и принимать нестандартные решения ученик. Развитие функциональной грамотности школьников – актуальное направление  современного образования. Актуальность заключается в том,  что многие педагоги дают глубокие знания по предмету, но не обучают детей применению эти знаний в различных жизненных ситуациях. </w:t>
      </w:r>
    </w:p>
    <w:p w:rsidR="00C65F60" w:rsidRPr="00FA1800" w:rsidRDefault="00C65F60" w:rsidP="00FA1800">
      <w:pPr>
        <w:pStyle w:val="a3"/>
        <w:spacing w:before="0" w:beforeAutospacing="0" w:after="0" w:afterAutospacing="0"/>
        <w:ind w:left="142" w:firstLine="709"/>
      </w:pPr>
      <w:r w:rsidRPr="00FA1800">
        <w:rPr>
          <w:b/>
        </w:rPr>
        <w:t>Функциональная грамотность</w:t>
      </w:r>
      <w:r w:rsidRPr="00FA1800">
        <w:t xml:space="preserve"> –  это ключевые умения, которые позволяют решать задачи, с которыми мы сталкиваемся в жизни, используя математические методы. Ведь каждый человек  в жизни выполняет математические расчеты: при оплате коммунальных усл</w:t>
      </w:r>
      <w:r w:rsidR="004C133A" w:rsidRPr="00FA1800">
        <w:t>уг, распределении своих доходов</w:t>
      </w:r>
      <w:r w:rsidRPr="00FA1800">
        <w:t>, при ремонте квартиры, строительстве дачного домика и при иных видах  практической деятельности. При этом ему приходиться пользоваться различной вычислительной техникой, владеть практическими приемами измерений и построений, а также читать информацию, которая мож</w:t>
      </w:r>
      <w:r w:rsidR="00676FF1" w:rsidRPr="00FA1800">
        <w:t>ет помочь  составлять алгоритмы</w:t>
      </w:r>
      <w:r w:rsidRPr="00FA1800">
        <w:t xml:space="preserve">. На уроках математики этому способствует обучение решению задач. У обучающихся </w:t>
      </w:r>
      <w:r w:rsidR="00676FF1" w:rsidRPr="00FA1800">
        <w:t>формируе</w:t>
      </w:r>
      <w:r w:rsidRPr="00FA1800">
        <w:t>тся определенный склад ума, который дает возможность решать практические задачи.</w:t>
      </w:r>
      <w:r w:rsidR="004C133A" w:rsidRPr="00FA1800">
        <w:t xml:space="preserve"> Э</w:t>
      </w:r>
      <w:r w:rsidRPr="00FA1800">
        <w:t>то и  способствует формированию у учеников математической г</w:t>
      </w:r>
      <w:r w:rsidR="004C133A" w:rsidRPr="00FA1800">
        <w:t>рамотности. Одним из требований</w:t>
      </w:r>
      <w:r w:rsidRPr="00FA1800">
        <w:t xml:space="preserve">, </w:t>
      </w:r>
      <w:r w:rsidR="00987E1D" w:rsidRPr="00FA1800">
        <w:t>предъявляемых</w:t>
      </w:r>
      <w:r w:rsidRPr="00FA1800">
        <w:t xml:space="preserve">  к результатам обучения математики, является не только овладение предметными знаниями, но и умениями применять их в  повседневной жизни, то есть при решении практических задач.</w:t>
      </w:r>
    </w:p>
    <w:p w:rsidR="00C65F60" w:rsidRPr="00FA1800" w:rsidRDefault="00C65F60" w:rsidP="00FA1800">
      <w:pPr>
        <w:pStyle w:val="a3"/>
        <w:spacing w:before="0" w:beforeAutospacing="0" w:after="0" w:afterAutospacing="0"/>
        <w:ind w:left="142" w:firstLine="709"/>
      </w:pPr>
      <w:r w:rsidRPr="00FA1800">
        <w:t>Для школьников с развитой функциональной грамотностью характерны следующие черты, очень важные для начинающей взрослой жизни:</w:t>
      </w:r>
    </w:p>
    <w:p w:rsidR="00C65F60" w:rsidRPr="00FA1800" w:rsidRDefault="00C65F60" w:rsidP="00FA1800">
      <w:pPr>
        <w:pStyle w:val="a9"/>
        <w:numPr>
          <w:ilvl w:val="0"/>
          <w:numId w:val="9"/>
        </w:num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успешно разные бытовые проблемы;</w:t>
      </w:r>
    </w:p>
    <w:p w:rsidR="00C65F60" w:rsidRPr="00FA1800" w:rsidRDefault="00C65F60" w:rsidP="00FA1800">
      <w:pPr>
        <w:pStyle w:val="a9"/>
        <w:numPr>
          <w:ilvl w:val="0"/>
          <w:numId w:val="9"/>
        </w:num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общаться и находить выход в разнообразных социальных ситуациях;</w:t>
      </w:r>
    </w:p>
    <w:p w:rsidR="00C65F60" w:rsidRPr="00FA1800" w:rsidRDefault="00C65F60" w:rsidP="00FA1800">
      <w:pPr>
        <w:pStyle w:val="a9"/>
        <w:numPr>
          <w:ilvl w:val="0"/>
          <w:numId w:val="9"/>
        </w:num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 базовые навыки   письма и чтения для построения коммуникаций;</w:t>
      </w:r>
    </w:p>
    <w:p w:rsidR="00C65F60" w:rsidRPr="00FA1800" w:rsidRDefault="00C65F60" w:rsidP="00FA1800">
      <w:pPr>
        <w:pStyle w:val="a9"/>
        <w:numPr>
          <w:ilvl w:val="0"/>
          <w:numId w:val="9"/>
        </w:num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применять полученные знания в ситуациях повседневной жизни, при        </w:t>
      </w:r>
      <w:r w:rsidR="00381530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практических задач;</w:t>
      </w:r>
    </w:p>
    <w:p w:rsidR="00C65F60" w:rsidRPr="00FA1800" w:rsidRDefault="00C65F60" w:rsidP="00FA1800">
      <w:pPr>
        <w:pStyle w:val="a9"/>
        <w:numPr>
          <w:ilvl w:val="0"/>
          <w:numId w:val="9"/>
        </w:num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межпредметные связи для повышения знаний, умений и навыков.</w:t>
      </w:r>
      <w:r w:rsidRPr="00FA1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00A" w:rsidRPr="00FA1800" w:rsidRDefault="00887CEC" w:rsidP="00FA1800">
      <w:pPr>
        <w:pStyle w:val="a3"/>
        <w:shd w:val="clear" w:color="auto" w:fill="FFFFFF"/>
        <w:spacing w:before="0" w:beforeAutospacing="0" w:after="0" w:afterAutospacing="0"/>
        <w:ind w:left="142" w:firstLine="709"/>
      </w:pPr>
      <w:r w:rsidRPr="00FA1800">
        <w:rPr>
          <w:b/>
          <w:bCs/>
        </w:rPr>
        <w:t xml:space="preserve">Математическая грамотность </w:t>
      </w:r>
      <w:r w:rsidRPr="00FA1800">
        <w:t>– это способность человека</w:t>
      </w:r>
      <w:r w:rsidR="00B84ABF" w:rsidRPr="00FA1800">
        <w:t xml:space="preserve"> определять и понимать роль математического мышления, выносить обдуманные суждения и использовать</w:t>
      </w:r>
      <w:r w:rsidRPr="00FA1800">
        <w:t xml:space="preserve"> </w:t>
      </w:r>
      <w:r w:rsidR="00B84ABF" w:rsidRPr="00FA1800">
        <w:t xml:space="preserve">их </w:t>
      </w:r>
      <w:r w:rsidR="00A3451E" w:rsidRPr="00FA1800">
        <w:t>для решения различных практических задач реального мира</w:t>
      </w:r>
      <w:r w:rsidR="00B84ABF" w:rsidRPr="00FA1800">
        <w:t>.</w:t>
      </w:r>
    </w:p>
    <w:p w:rsidR="003471EE" w:rsidRPr="00FA1800" w:rsidRDefault="003471EE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00" w:rsidRDefault="00FA1800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800" w:rsidRDefault="00FA1800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217F" w:rsidRPr="00FA1800" w:rsidRDefault="00FC17D6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Приемы и з</w:t>
      </w:r>
      <w:r w:rsidR="008C217F"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адания по формированию функциональной грамотности</w:t>
      </w:r>
      <w:r w:rsidR="008C217F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C217F"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уроках математики</w:t>
      </w:r>
    </w:p>
    <w:p w:rsidR="005F5F04" w:rsidRPr="00FA1800" w:rsidRDefault="0013127C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F5F04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ривед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="005F5F04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из своей практики использования задач на уроках в разных классах из разных разделов.</w:t>
      </w:r>
    </w:p>
    <w:p w:rsidR="00ED1EE2" w:rsidRPr="00FA1800" w:rsidRDefault="00CD1108" w:rsidP="00FA18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firstLine="709"/>
        <w:rPr>
          <w:b/>
        </w:rPr>
      </w:pPr>
      <w:r w:rsidRPr="00FA1800">
        <w:rPr>
          <w:b/>
        </w:rPr>
        <w:t>Читательская грамотность</w:t>
      </w:r>
      <w:r w:rsidR="00ED1EE2" w:rsidRPr="00FA1800">
        <w:rPr>
          <w:b/>
        </w:rPr>
        <w:t>.</w:t>
      </w:r>
    </w:p>
    <w:p w:rsidR="00E82DCE" w:rsidRPr="00FA1800" w:rsidRDefault="00ED1EE2" w:rsidP="00FA1800">
      <w:pPr>
        <w:pStyle w:val="a3"/>
        <w:shd w:val="clear" w:color="auto" w:fill="FFFFFF"/>
        <w:spacing w:before="0" w:beforeAutospacing="0" w:after="0" w:afterAutospacing="0"/>
        <w:ind w:left="142" w:firstLine="709"/>
      </w:pPr>
      <w:r w:rsidRPr="00FA1800">
        <w:t>Способность</w:t>
      </w:r>
      <w:r w:rsidR="00BC6053" w:rsidRPr="00FA1800">
        <w:t xml:space="preserve"> человека понимать и использовать прочитанное</w:t>
      </w:r>
      <w:r w:rsidRPr="00FA1800">
        <w:t>, заниматься чтением</w:t>
      </w:r>
      <w:r w:rsidR="0013127C" w:rsidRPr="00FA1800">
        <w:t>,</w:t>
      </w:r>
      <w:r w:rsidR="00BC6053" w:rsidRPr="00FA1800">
        <w:t xml:space="preserve"> </w:t>
      </w:r>
      <w:r w:rsidRPr="00FA1800">
        <w:t>чтобы использовать</w:t>
      </w:r>
      <w:r w:rsidR="00BC6053" w:rsidRPr="00FA1800">
        <w:t xml:space="preserve"> тексты </w:t>
      </w:r>
      <w:r w:rsidRPr="00FA1800">
        <w:t>для своих ц</w:t>
      </w:r>
      <w:r w:rsidR="00BC6053" w:rsidRPr="00FA1800">
        <w:t>е</w:t>
      </w:r>
      <w:r w:rsidRPr="00FA1800">
        <w:t>лей</w:t>
      </w:r>
      <w:r w:rsidR="00BC6053" w:rsidRPr="00FA1800">
        <w:t>, расширять знания, учиться размышлять, участвовать в социуме представляет собой читательская грамотность.</w:t>
      </w:r>
    </w:p>
    <w:p w:rsidR="0072530F" w:rsidRPr="00FA1800" w:rsidRDefault="00E82DCE" w:rsidP="00FA1800">
      <w:pPr>
        <w:pStyle w:val="a3"/>
        <w:shd w:val="clear" w:color="auto" w:fill="FFFFFF"/>
        <w:spacing w:before="0" w:beforeAutospacing="0" w:after="0" w:afterAutospacing="0"/>
        <w:ind w:left="142" w:firstLine="709"/>
        <w:rPr>
          <w:b/>
        </w:rPr>
      </w:pPr>
      <w:r w:rsidRPr="00FA1800">
        <w:t>С</w:t>
      </w:r>
      <w:r w:rsidR="00BC6053" w:rsidRPr="00FA1800">
        <w:rPr>
          <w:shd w:val="clear" w:color="auto" w:fill="FFFFFF"/>
        </w:rPr>
        <w:t xml:space="preserve">овременный  мир </w:t>
      </w:r>
      <w:r w:rsidRPr="00FA1800">
        <w:rPr>
          <w:shd w:val="clear" w:color="auto" w:fill="FFFFFF"/>
        </w:rPr>
        <w:t xml:space="preserve"> жизнь человека</w:t>
      </w:r>
      <w:r w:rsidR="00BC6053" w:rsidRPr="00FA1800">
        <w:rPr>
          <w:shd w:val="clear" w:color="auto" w:fill="FFFFFF"/>
        </w:rPr>
        <w:t xml:space="preserve"> с одной стороны облегчил, а с другой стороны - </w:t>
      </w:r>
      <w:r w:rsidRPr="00FA1800">
        <w:rPr>
          <w:shd w:val="clear" w:color="auto" w:fill="FFFFFF"/>
        </w:rPr>
        <w:t xml:space="preserve">усложнил. Перед человеком открывается многообразие </w:t>
      </w:r>
      <w:r w:rsidR="00BC6053" w:rsidRPr="00FA1800">
        <w:rPr>
          <w:shd w:val="clear" w:color="auto" w:fill="FFFFFF"/>
        </w:rPr>
        <w:t>Огромный цифровой мир перед учеником</w:t>
      </w:r>
      <w:r w:rsidRPr="00FA1800">
        <w:rPr>
          <w:shd w:val="clear" w:color="auto" w:fill="FFFFFF"/>
        </w:rPr>
        <w:t xml:space="preserve">. </w:t>
      </w:r>
      <w:r w:rsidR="00BC6053" w:rsidRPr="00FA1800">
        <w:rPr>
          <w:shd w:val="clear" w:color="auto" w:fill="FFFFFF"/>
        </w:rPr>
        <w:t>С</w:t>
      </w:r>
      <w:r w:rsidRPr="00FA1800">
        <w:rPr>
          <w:shd w:val="clear" w:color="auto" w:fill="FFFFFF"/>
        </w:rPr>
        <w:t>вобода выбора</w:t>
      </w:r>
      <w:r w:rsidR="00BC6053" w:rsidRPr="00FA1800">
        <w:rPr>
          <w:shd w:val="clear" w:color="auto" w:fill="FFFFFF"/>
        </w:rPr>
        <w:t xml:space="preserve"> во всём</w:t>
      </w:r>
      <w:r w:rsidRPr="00FA1800">
        <w:rPr>
          <w:shd w:val="clear" w:color="auto" w:fill="FFFFFF"/>
        </w:rPr>
        <w:t xml:space="preserve">, и </w:t>
      </w:r>
      <w:r w:rsidR="00BC6053" w:rsidRPr="00FA1800">
        <w:rPr>
          <w:shd w:val="clear" w:color="auto" w:fill="FFFFFF"/>
        </w:rPr>
        <w:t xml:space="preserve">чтобы </w:t>
      </w:r>
      <w:r w:rsidRPr="00FA1800">
        <w:rPr>
          <w:shd w:val="clear" w:color="auto" w:fill="FFFFFF"/>
        </w:rPr>
        <w:t>прави</w:t>
      </w:r>
      <w:r w:rsidR="00BC6053" w:rsidRPr="00FA1800">
        <w:rPr>
          <w:shd w:val="clear" w:color="auto" w:fill="FFFFFF"/>
        </w:rPr>
        <w:t xml:space="preserve">льно его сделать, </w:t>
      </w:r>
      <w:r w:rsidRPr="00FA1800">
        <w:rPr>
          <w:shd w:val="clear" w:color="auto" w:fill="FFFFFF"/>
        </w:rPr>
        <w:t>надо иметь как минимум читательскую грамотность</w:t>
      </w:r>
      <w:r w:rsidR="00E00B59" w:rsidRPr="00FA1800">
        <w:rPr>
          <w:shd w:val="clear" w:color="auto" w:fill="FFFFFF"/>
        </w:rPr>
        <w:t xml:space="preserve">. </w:t>
      </w:r>
      <w:r w:rsidR="00BC6053" w:rsidRPr="00FA1800">
        <w:t>У</w:t>
      </w:r>
      <w:r w:rsidR="009E7EB1" w:rsidRPr="00FA1800">
        <w:t>чебника математики</w:t>
      </w:r>
      <w:r w:rsidR="00BC6053" w:rsidRPr="00FA1800">
        <w:t>, как и физики и химии,</w:t>
      </w:r>
      <w:r w:rsidR="009E7EB1" w:rsidRPr="00FA1800">
        <w:t xml:space="preserve"> насыщен</w:t>
      </w:r>
      <w:r w:rsidR="00BC6053" w:rsidRPr="00FA1800">
        <w:t>ы</w:t>
      </w:r>
      <w:r w:rsidR="009E7EB1" w:rsidRPr="00FA1800">
        <w:t xml:space="preserve"> точными формулировкам</w:t>
      </w:r>
      <w:r w:rsidR="00BC6053" w:rsidRPr="00FA1800">
        <w:t>и законов, правил, формулами. Многим учащимся</w:t>
      </w:r>
      <w:r w:rsidR="009E7EB1" w:rsidRPr="00FA1800">
        <w:t xml:space="preserve"> с большим трудом </w:t>
      </w:r>
      <w:r w:rsidR="009C343C" w:rsidRPr="00FA1800">
        <w:t>удается выучи</w:t>
      </w:r>
      <w:r w:rsidR="009E7EB1" w:rsidRPr="00FA1800">
        <w:t>т</w:t>
      </w:r>
      <w:r w:rsidR="009C343C" w:rsidRPr="00FA1800">
        <w:t>ь</w:t>
      </w:r>
      <w:r w:rsidR="009E7EB1" w:rsidRPr="00FA1800">
        <w:t xml:space="preserve"> дословно, упускают важные слова или искажают смысл.</w:t>
      </w:r>
      <w:r w:rsidR="00E00B59" w:rsidRPr="00FA1800">
        <w:t xml:space="preserve"> Происходит это по причине не понимания смысла читаемого.</w:t>
      </w:r>
      <w:r w:rsidR="009C343C" w:rsidRPr="00FA1800">
        <w:t xml:space="preserve"> Ученик</w:t>
      </w:r>
      <w:r w:rsidR="009E7EB1" w:rsidRPr="00FA1800">
        <w:t xml:space="preserve"> </w:t>
      </w:r>
      <w:r w:rsidR="009C343C" w:rsidRPr="00FA1800">
        <w:t>считает,</w:t>
      </w:r>
      <w:r w:rsidR="0013127C" w:rsidRPr="00FA1800">
        <w:t xml:space="preserve"> </w:t>
      </w:r>
      <w:r w:rsidR="009E7EB1" w:rsidRPr="00FA1800">
        <w:t>что он все выучил хорошо.</w:t>
      </w:r>
    </w:p>
    <w:p w:rsidR="009E7EB1" w:rsidRPr="00FA1800" w:rsidRDefault="0072530F" w:rsidP="00FA1800">
      <w:pPr>
        <w:pStyle w:val="a3"/>
        <w:shd w:val="clear" w:color="auto" w:fill="FFFFFF"/>
        <w:spacing w:before="0" w:beforeAutospacing="0" w:after="0" w:afterAutospacing="0"/>
        <w:ind w:left="142" w:firstLine="709"/>
      </w:pPr>
      <w:r w:rsidRPr="00FA1800">
        <w:t>С</w:t>
      </w:r>
      <w:r w:rsidR="00E00B59" w:rsidRPr="00FA1800">
        <w:rPr>
          <w:bCs/>
        </w:rPr>
        <w:t>мысловое чтение — это важное</w:t>
      </w:r>
      <w:r w:rsidR="009E7EB1" w:rsidRPr="00FA1800">
        <w:rPr>
          <w:bCs/>
        </w:rPr>
        <w:t xml:space="preserve"> общеучебное</w:t>
      </w:r>
      <w:r w:rsidR="00E00B59" w:rsidRPr="00FA1800">
        <w:t> действие, состоящее из следующих  элементов:</w:t>
      </w:r>
    </w:p>
    <w:p w:rsidR="00E00B59" w:rsidRPr="00FA1800" w:rsidRDefault="009E7EB1" w:rsidP="00FA180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709"/>
      </w:pPr>
      <w:r w:rsidRPr="00FA1800">
        <w:rPr>
          <w:bCs/>
        </w:rPr>
        <w:t>извлечение</w:t>
      </w:r>
      <w:r w:rsidRPr="00FA1800">
        <w:rPr>
          <w:b/>
          <w:bCs/>
        </w:rPr>
        <w:t> </w:t>
      </w:r>
      <w:r w:rsidRPr="00FA1800">
        <w:t xml:space="preserve">информации; </w:t>
      </w:r>
    </w:p>
    <w:p w:rsidR="009E7EB1" w:rsidRPr="00FA1800" w:rsidRDefault="009E7EB1" w:rsidP="00FA180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709"/>
      </w:pPr>
      <w:r w:rsidRPr="00FA1800">
        <w:t>определение основной и второстепенной информации;</w:t>
      </w:r>
    </w:p>
    <w:p w:rsidR="009E7EB1" w:rsidRPr="00FA1800" w:rsidRDefault="009E7EB1" w:rsidP="00FA180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709"/>
      </w:pPr>
      <w:r w:rsidRPr="00FA1800">
        <w:rPr>
          <w:bCs/>
        </w:rPr>
        <w:t>построение речевых высказываний</w:t>
      </w:r>
      <w:r w:rsidR="00E00B59" w:rsidRPr="00FA1800">
        <w:rPr>
          <w:bCs/>
        </w:rPr>
        <w:t xml:space="preserve">, которые  </w:t>
      </w:r>
      <w:r w:rsidRPr="00FA1800">
        <w:t xml:space="preserve">осознанно </w:t>
      </w:r>
      <w:r w:rsidR="00E00B59" w:rsidRPr="00FA1800">
        <w:t>передают содержание текста;</w:t>
      </w:r>
    </w:p>
    <w:p w:rsidR="0072530F" w:rsidRPr="00FA1800" w:rsidRDefault="009E7EB1" w:rsidP="00FA180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709"/>
      </w:pPr>
      <w:r w:rsidRPr="00FA1800">
        <w:rPr>
          <w:bCs/>
        </w:rPr>
        <w:t>логические действия</w:t>
      </w:r>
      <w:r w:rsidRPr="00FA1800">
        <w:t>,</w:t>
      </w:r>
      <w:r w:rsidR="00E00B59" w:rsidRPr="00FA1800">
        <w:t xml:space="preserve"> направляющие </w:t>
      </w:r>
      <w:r w:rsidRPr="00FA1800">
        <w:t>на анализ, обобщение, умоза</w:t>
      </w:r>
      <w:r w:rsidR="0072530F" w:rsidRPr="00FA1800">
        <w:t>ключения</w:t>
      </w:r>
      <w:r w:rsidR="00E00B59" w:rsidRPr="00FA1800">
        <w:t>.</w:t>
      </w:r>
      <w:r w:rsidR="0072530F" w:rsidRPr="00FA1800">
        <w:t xml:space="preserve"> </w:t>
      </w:r>
    </w:p>
    <w:p w:rsidR="005D654C" w:rsidRPr="00FA1800" w:rsidRDefault="005D654C" w:rsidP="00FA1800">
      <w:pPr>
        <w:pStyle w:val="a3"/>
        <w:shd w:val="clear" w:color="auto" w:fill="FFFFFF"/>
        <w:spacing w:before="0" w:beforeAutospacing="0" w:after="0" w:afterAutospacing="0"/>
        <w:ind w:left="142" w:firstLine="709"/>
      </w:pPr>
      <w:r w:rsidRPr="00FA1800">
        <w:t>Один из первых и самых ключевых навыков функциональной грамотности в математике — чтение сложных текстов, из которых не всегда очевидно, что именно требуется в задаче. Статистика проведения ЕГЭ говорит о том, что даже в очень простых задачах школьники допускают глупые ошибки, неправильно читая условия и находя ответ не на тот вопрос, который предлагался в зад</w:t>
      </w:r>
      <w:r w:rsidR="00E00B59" w:rsidRPr="00FA1800">
        <w:t>аче. Приведу</w:t>
      </w:r>
      <w:r w:rsidR="00FC17D6" w:rsidRPr="00FA1800">
        <w:t xml:space="preserve"> некоторые </w:t>
      </w:r>
      <w:r w:rsidR="00E00B59" w:rsidRPr="00FA1800">
        <w:t>приемы</w:t>
      </w:r>
      <w:r w:rsidR="000C3439" w:rsidRPr="00FA1800">
        <w:t xml:space="preserve"> ,</w:t>
      </w:r>
      <w:r w:rsidR="00E00B59" w:rsidRPr="00FA1800">
        <w:t>используемые на урока</w:t>
      </w:r>
      <w:r w:rsidR="000C3439" w:rsidRPr="00FA1800">
        <w:t>х.</w:t>
      </w:r>
    </w:p>
    <w:p w:rsidR="008F02C0" w:rsidRPr="00FA1800" w:rsidRDefault="00FC17D6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</w:t>
      </w:r>
    </w:p>
    <w:p w:rsidR="00446301" w:rsidRPr="00FA1800" w:rsidRDefault="00446301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</w:t>
      </w:r>
      <w:r w:rsidR="00425C09"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Карточка с заполнением пропусков</w:t>
      </w:r>
    </w:p>
    <w:p w:rsidR="00425C09" w:rsidRPr="00FA1800" w:rsidRDefault="00446301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Проработав доказат</w:t>
      </w:r>
      <w:r w:rsidR="000C3439" w:rsidRPr="00FA1800">
        <w:rPr>
          <w:rFonts w:ascii="Times New Roman" w:hAnsi="Times New Roman" w:cs="Times New Roman"/>
          <w:sz w:val="24"/>
          <w:szCs w:val="24"/>
        </w:rPr>
        <w:t xml:space="preserve">ельства теоремы, выдаю </w:t>
      </w:r>
      <w:r w:rsidRPr="00FA1800">
        <w:rPr>
          <w:rFonts w:ascii="Times New Roman" w:hAnsi="Times New Roman" w:cs="Times New Roman"/>
          <w:sz w:val="24"/>
          <w:szCs w:val="24"/>
        </w:rPr>
        <w:t xml:space="preserve">каждому ученику карточку, на которой доказательство этой теоремы представлено в виде таблицы, состоящей из двух колонок, одна из которых содержит утверждения, другая — их обоснования,  имеются пропуски в той или иной колонке. Такие карточки можно делать дифференцированными, изменив количество пропусков. Учащимся необходимо заполнить пустые места в доказательстве. Учащимся можно предложить работу с этой таблицы с использованием учебника. </w:t>
      </w:r>
      <w:r w:rsidR="000C3439" w:rsidRPr="00FA1800">
        <w:rPr>
          <w:rFonts w:ascii="Times New Roman" w:hAnsi="Times New Roman" w:cs="Times New Roman"/>
          <w:sz w:val="24"/>
          <w:szCs w:val="24"/>
        </w:rPr>
        <w:t>Слабые ученики запоминают если не доказательство самой теоремы, то хотя бы её суть.</w:t>
      </w:r>
    </w:p>
    <w:p w:rsidR="00093C31" w:rsidRPr="00FA1800" w:rsidRDefault="003471EE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356E8D"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425C09"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FC17D6"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Информационная карточка»</w:t>
      </w:r>
      <w:r w:rsidR="00FC17D6" w:rsidRPr="00FA18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C17D6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Учителем составляется </w:t>
      </w:r>
      <w:r w:rsidR="00425C09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C17D6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информационная карточка по теме текста. Приведу пример такой карточки по теме </w:t>
      </w:r>
      <w:r w:rsidR="00425C09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3439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Центральные и вписанные углы»</w:t>
      </w:r>
      <w:r w:rsidR="00425C09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3C31" w:rsidRPr="00FA1800" w:rsidRDefault="0072530F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C31" w:rsidRPr="00FA18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Заполни карточку после прочтения параграфа</w:t>
      </w:r>
    </w:p>
    <w:p w:rsidR="00585065" w:rsidRPr="00FA1800" w:rsidRDefault="00585065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Ind w:w="576" w:type="dxa"/>
        <w:tblLook w:val="04A0" w:firstRow="1" w:lastRow="0" w:firstColumn="1" w:lastColumn="0" w:noHBand="0" w:noVBand="1"/>
      </w:tblPr>
      <w:tblGrid>
        <w:gridCol w:w="7621"/>
      </w:tblGrid>
      <w:tr w:rsidR="00676FF1" w:rsidRPr="00FA1800" w:rsidTr="0013127C">
        <w:tc>
          <w:tcPr>
            <w:tcW w:w="7621" w:type="dxa"/>
          </w:tcPr>
          <w:p w:rsidR="00585065" w:rsidRPr="00FA1800" w:rsidRDefault="00585065" w:rsidP="00FA1800">
            <w:pPr>
              <w:shd w:val="clear" w:color="auto" w:fill="FFFFFF"/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Центральным углом окружности называется угол с вершиной в……окружности. </w:t>
            </w:r>
          </w:p>
          <w:p w:rsidR="00585065" w:rsidRPr="00FA1800" w:rsidRDefault="00585065" w:rsidP="00FA1800">
            <w:pPr>
              <w:shd w:val="clear" w:color="auto" w:fill="FFFFFF"/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дуга окружности, как и вся окружность, имеет……</w:t>
            </w:r>
          </w:p>
          <w:p w:rsidR="00B22FCA" w:rsidRPr="00FA1800" w:rsidRDefault="00585065" w:rsidP="00FA1800">
            <w:pPr>
              <w:shd w:val="clear" w:color="auto" w:fill="FFFFFF"/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Вписанным углом</w:t>
            </w:r>
            <w:r w:rsidR="00B22FCA"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окружности называется угол, вершина которого……на окружности, а стороны…….окружность.</w:t>
            </w:r>
          </w:p>
          <w:p w:rsidR="00B22FCA" w:rsidRPr="00FA1800" w:rsidRDefault="00B22FCA" w:rsidP="00FA1800">
            <w:pPr>
              <w:shd w:val="clear" w:color="auto" w:fill="FFFFFF"/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Градусная мера……угла равна половине градусной меры дуги, на которую он …… </w:t>
            </w:r>
          </w:p>
          <w:p w:rsidR="00B22FCA" w:rsidRPr="00FA1800" w:rsidRDefault="00B22FCA" w:rsidP="00FA1800">
            <w:pPr>
              <w:shd w:val="clear" w:color="auto" w:fill="FFFFFF"/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Вписанные углы,…………..равны.</w:t>
            </w:r>
          </w:p>
          <w:p w:rsidR="00B22FCA" w:rsidRPr="00FA1800" w:rsidRDefault="00B22FCA" w:rsidP="00FA1800">
            <w:pPr>
              <w:shd w:val="clear" w:color="auto" w:fill="FFFFFF"/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Вписанный угол, опирающийся на диаметр -…….</w:t>
            </w:r>
          </w:p>
          <w:p w:rsidR="00585065" w:rsidRPr="00FA1800" w:rsidRDefault="00585065" w:rsidP="00FA1800">
            <w:pPr>
              <w:shd w:val="clear" w:color="auto" w:fill="FFFFFF"/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3C31" w:rsidRPr="00FA1800" w:rsidRDefault="003471EE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093C31"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FC17D6"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«Верны</w:t>
      </w:r>
      <w:r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</w:t>
      </w:r>
      <w:r w:rsidR="00FC17D6"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 ложны</w:t>
      </w:r>
      <w:r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</w:t>
      </w:r>
      <w:r w:rsidR="00FC17D6" w:rsidRPr="00FA18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утверждения». </w:t>
      </w:r>
      <w:r w:rsidR="00447F71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> Данный п</w:t>
      </w:r>
      <w:r w:rsidR="00FC17D6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>рием</w:t>
      </w:r>
      <w:r w:rsidR="00447F71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позволяет быстро и в интересной форме проверить знания утверждений и определений, </w:t>
      </w:r>
      <w:r w:rsidR="00FC17D6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включить детей в мыслительную </w:t>
      </w:r>
      <w:r w:rsidR="00FC17D6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деятельность</w:t>
      </w:r>
      <w:r w:rsidR="00447F71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использую этот приём и вначале урока  во время актуализации знаний и также в середине или в конце урока во время рефлексии. </w:t>
      </w:r>
    </w:p>
    <w:p w:rsidR="00093C31" w:rsidRPr="00FA1800" w:rsidRDefault="00093C31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b/>
          <w:sz w:val="24"/>
          <w:szCs w:val="24"/>
        </w:rPr>
        <w:t>Карточка 1.</w:t>
      </w:r>
      <w:r w:rsidRPr="00FA1800">
        <w:rPr>
          <w:rFonts w:ascii="Times New Roman" w:hAnsi="Times New Roman" w:cs="Times New Roman"/>
          <w:sz w:val="24"/>
          <w:szCs w:val="24"/>
        </w:rPr>
        <w:t xml:space="preserve"> Какие из указанных утверждений верны?</w:t>
      </w:r>
    </w:p>
    <w:p w:rsidR="00093C31" w:rsidRPr="00FA1800" w:rsidRDefault="00093C31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1. Сумма углов выпуклого n-угольника равна (n-2)</w:t>
      </w:r>
      <w:r w:rsidRPr="00FA1800">
        <w:rPr>
          <w:rFonts w:ascii="Times New Roman" w:hAnsi="Times New Roman" w:cs="Times New Roman"/>
          <w:sz w:val="24"/>
          <w:szCs w:val="24"/>
        </w:rPr>
        <w:sym w:font="Symbol" w:char="F0D7"/>
      </w:r>
      <w:r w:rsidRPr="00FA1800">
        <w:rPr>
          <w:rFonts w:ascii="Times New Roman" w:hAnsi="Times New Roman" w:cs="Times New Roman"/>
          <w:sz w:val="24"/>
          <w:szCs w:val="24"/>
        </w:rPr>
        <w:t>180</w:t>
      </w:r>
      <w:r w:rsidRPr="00FA1800">
        <w:rPr>
          <w:rFonts w:ascii="Times New Roman" w:hAnsi="Times New Roman" w:cs="Times New Roman"/>
          <w:sz w:val="24"/>
          <w:szCs w:val="24"/>
        </w:rPr>
        <w:sym w:font="Symbol" w:char="F0B0"/>
      </w:r>
      <w:r w:rsidRPr="00FA1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C31" w:rsidRPr="00FA1800" w:rsidRDefault="00093C31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 xml:space="preserve">2. Высота прямоугольного треугольника, проведенная из вершины прямого угла, есть среднее пропорциональное для отрезков, на которые делится гипотенуза этой высотой </w:t>
      </w:r>
    </w:p>
    <w:p w:rsidR="00093C31" w:rsidRPr="00FA1800" w:rsidRDefault="00093C31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3. Равные многоугольники имеют равные периметры</w:t>
      </w:r>
    </w:p>
    <w:p w:rsidR="00FC17D6" w:rsidRPr="00FA1800" w:rsidRDefault="00093C31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4. Если суммы противоположных сторон выпуклого четырехугольника равны, то в него можно вписать окружность</w:t>
      </w:r>
    </w:p>
    <w:p w:rsidR="00093C31" w:rsidRPr="00FA1800" w:rsidRDefault="00093C31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b/>
          <w:sz w:val="24"/>
          <w:szCs w:val="24"/>
        </w:rPr>
        <w:t>Карточка 2.</w:t>
      </w:r>
      <w:r w:rsidRPr="00FA1800">
        <w:rPr>
          <w:rFonts w:ascii="Times New Roman" w:hAnsi="Times New Roman" w:cs="Times New Roman"/>
          <w:sz w:val="24"/>
          <w:szCs w:val="24"/>
        </w:rPr>
        <w:t xml:space="preserve"> Какие из указанных утверждений неверны? </w:t>
      </w:r>
    </w:p>
    <w:p w:rsidR="00093C31" w:rsidRPr="00FA1800" w:rsidRDefault="00093C31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 xml:space="preserve">1. Две смежные стороны четырехугольника называются противоположными </w:t>
      </w:r>
    </w:p>
    <w:p w:rsidR="00093C31" w:rsidRPr="00FA1800" w:rsidRDefault="00093C31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2. Медианы треугольника пересекаются в одной точке, которая делит его медиану в отношении 2:1, считая от вершины</w:t>
      </w:r>
    </w:p>
    <w:p w:rsidR="00093C31" w:rsidRPr="00FA1800" w:rsidRDefault="00C81FDB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3. Диагонали прямоугольника</w:t>
      </w:r>
      <w:r w:rsidR="00093C31" w:rsidRPr="00FA1800">
        <w:rPr>
          <w:rFonts w:ascii="Times New Roman" w:hAnsi="Times New Roman" w:cs="Times New Roman"/>
          <w:sz w:val="24"/>
          <w:szCs w:val="24"/>
        </w:rPr>
        <w:t xml:space="preserve"> не равны </w:t>
      </w:r>
    </w:p>
    <w:p w:rsidR="00093C31" w:rsidRPr="00FA1800" w:rsidRDefault="00093C31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1800">
        <w:rPr>
          <w:rFonts w:ascii="Times New Roman" w:hAnsi="Times New Roman" w:cs="Times New Roman"/>
          <w:sz w:val="24"/>
          <w:szCs w:val="24"/>
        </w:rPr>
        <w:t>4. В любом описанном четырехугольнике суммы противоположных сторон равны</w:t>
      </w:r>
    </w:p>
    <w:p w:rsidR="00093C31" w:rsidRPr="00FA1800" w:rsidRDefault="00093C31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17D6" w:rsidRPr="00FA1800" w:rsidRDefault="003471EE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FC17D6"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.«Вопросы к тексту учебника</w:t>
      </w:r>
      <w:r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толстые и тонкие вопросы</w:t>
      </w:r>
      <w:r w:rsidR="00FC17D6"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C17D6" w:rsidRPr="00FA1800" w:rsidRDefault="00FC17D6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Формирует умение самостоятельно работать с информацией, формулировать вопросы, работать в парах.</w:t>
      </w:r>
      <w:r w:rsidR="003471EE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1EE" w:rsidRPr="00FA180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471EE" w:rsidRPr="00FA1800">
        <w:rPr>
          <w:rFonts w:ascii="Times New Roman" w:hAnsi="Times New Roman" w:cs="Times New Roman"/>
          <w:sz w:val="24"/>
          <w:szCs w:val="24"/>
        </w:rPr>
        <w:t>Т</w:t>
      </w:r>
      <w:r w:rsidR="003471EE" w:rsidRPr="00FA1800">
        <w:rPr>
          <w:rFonts w:ascii="Times New Roman" w:hAnsi="Times New Roman" w:cs="Times New Roman"/>
          <w:sz w:val="24"/>
          <w:szCs w:val="24"/>
        </w:rPr>
        <w:t>онкие» - вопросы, требующие простого, односложного ответа, а «толстые» -вопросы, требующие подробного, развернутого ответа.</w:t>
      </w:r>
    </w:p>
    <w:p w:rsidR="00E55255" w:rsidRPr="00FA1800" w:rsidRDefault="003471EE" w:rsidP="00FA1800">
      <w:pPr>
        <w:pStyle w:val="a3"/>
        <w:shd w:val="clear" w:color="auto" w:fill="FFFFFF"/>
        <w:spacing w:before="0" w:beforeAutospacing="0" w:after="0" w:afterAutospacing="0"/>
        <w:ind w:left="142" w:firstLine="709"/>
        <w:rPr>
          <w:b/>
          <w:bCs/>
          <w:shd w:val="clear" w:color="auto" w:fill="FFFFFF"/>
        </w:rPr>
      </w:pPr>
      <w:r w:rsidRPr="00FA1800">
        <w:rPr>
          <w:b/>
          <w:bCs/>
          <w:shd w:val="clear" w:color="auto" w:fill="FFFFFF"/>
        </w:rPr>
        <w:t>5</w:t>
      </w:r>
      <w:r w:rsidR="00425C09" w:rsidRPr="00FA1800">
        <w:rPr>
          <w:b/>
          <w:bCs/>
          <w:shd w:val="clear" w:color="auto" w:fill="FFFFFF"/>
        </w:rPr>
        <w:t>.Прием: «Задания «на соотнесение»:</w:t>
      </w:r>
    </w:p>
    <w:p w:rsidR="00425C09" w:rsidRPr="00FA1800" w:rsidRDefault="00425C09" w:rsidP="00FA1800">
      <w:pPr>
        <w:pStyle w:val="a3"/>
        <w:shd w:val="clear" w:color="auto" w:fill="FFFFFF"/>
        <w:spacing w:before="0" w:beforeAutospacing="0" w:after="0" w:afterAutospacing="0"/>
        <w:ind w:left="142" w:firstLine="709"/>
      </w:pPr>
      <w:r w:rsidRPr="00FA1800">
        <w:t xml:space="preserve"> </w:t>
      </w:r>
      <w:r w:rsidR="00C66C62" w:rsidRPr="00FA1800">
        <w:t xml:space="preserve">1) указать соответствия между </w:t>
      </w:r>
      <w:r w:rsidRPr="00FA1800">
        <w:t>названиями, утверждениями, пунктами плана, , схемами, диаграммами и частями текста, числами</w:t>
      </w:r>
      <w:r w:rsidR="00C66C62" w:rsidRPr="00FA1800">
        <w:t>, единицами измерения</w:t>
      </w:r>
      <w:r w:rsidRPr="00FA1800">
        <w:t>;</w:t>
      </w:r>
    </w:p>
    <w:p w:rsidR="00425C09" w:rsidRPr="00FA1800" w:rsidRDefault="00C66C62" w:rsidP="00FA1800">
      <w:pPr>
        <w:pStyle w:val="a3"/>
        <w:shd w:val="clear" w:color="auto" w:fill="FFFFFF"/>
        <w:spacing w:before="0" w:beforeAutospacing="0" w:after="0" w:afterAutospacing="0"/>
        <w:ind w:left="142" w:firstLine="709"/>
      </w:pPr>
      <w:r w:rsidRPr="00FA1800">
        <w:t xml:space="preserve">2) по </w:t>
      </w:r>
      <w:r w:rsidR="00425C09" w:rsidRPr="00FA1800">
        <w:t xml:space="preserve">содержанию текста </w:t>
      </w:r>
      <w:r w:rsidRPr="00FA1800">
        <w:t xml:space="preserve">найти </w:t>
      </w:r>
      <w:r w:rsidR="00425C09" w:rsidRPr="00FA1800">
        <w:t>слов</w:t>
      </w:r>
      <w:r w:rsidRPr="00FA1800">
        <w:t>а</w:t>
      </w:r>
      <w:r w:rsidR="00425C09" w:rsidRPr="00FA1800">
        <w:t xml:space="preserve">, </w:t>
      </w:r>
      <w:r w:rsidRPr="00FA1800">
        <w:t>определения которых даются в нём,</w:t>
      </w:r>
      <w:r w:rsidR="00425C09" w:rsidRPr="00FA1800">
        <w:t xml:space="preserve"> формул</w:t>
      </w:r>
      <w:r w:rsidRPr="00FA1800">
        <w:t>ы</w:t>
      </w:r>
      <w:r w:rsidR="00425C09" w:rsidRPr="00FA1800">
        <w:t>, схем</w:t>
      </w:r>
      <w:r w:rsidRPr="00FA1800">
        <w:t>ы</w:t>
      </w:r>
      <w:r w:rsidR="00425C09" w:rsidRPr="00FA1800">
        <w:t>, диаграмм</w:t>
      </w:r>
      <w:r w:rsidRPr="00FA1800">
        <w:t>ы</w:t>
      </w:r>
      <w:r w:rsidR="00425C09" w:rsidRPr="00FA1800">
        <w:t xml:space="preserve"> и т.д.</w:t>
      </w:r>
    </w:p>
    <w:p w:rsidR="0005673D" w:rsidRPr="00FA1800" w:rsidRDefault="003471EE" w:rsidP="00FA1800">
      <w:pPr>
        <w:pStyle w:val="a3"/>
        <w:shd w:val="clear" w:color="auto" w:fill="FFFFFF"/>
        <w:spacing w:before="0" w:beforeAutospacing="0" w:after="0" w:afterAutospacing="0"/>
        <w:ind w:left="142" w:firstLine="709"/>
        <w:rPr>
          <w:b/>
          <w:bCs/>
        </w:rPr>
      </w:pPr>
      <w:r w:rsidRPr="00FA1800">
        <w:rPr>
          <w:b/>
          <w:bCs/>
        </w:rPr>
        <w:t>6</w:t>
      </w:r>
      <w:r w:rsidR="00446301" w:rsidRPr="00FA1800">
        <w:rPr>
          <w:b/>
          <w:bCs/>
        </w:rPr>
        <w:t>. «Мозговой штурм»</w:t>
      </w:r>
    </w:p>
    <w:p w:rsidR="00446301" w:rsidRPr="00FA1800" w:rsidRDefault="00446301" w:rsidP="00FA1800">
      <w:pPr>
        <w:pStyle w:val="a3"/>
        <w:shd w:val="clear" w:color="auto" w:fill="FFFFFF"/>
        <w:spacing w:before="0" w:beforeAutospacing="0" w:after="0" w:afterAutospacing="0"/>
        <w:ind w:left="142" w:firstLine="709"/>
      </w:pPr>
      <w:r w:rsidRPr="00FA1800">
        <w:t xml:space="preserve"> Отлично себя зарекомендовал на моих уроках этот прием, состоящий в том, что учитель</w:t>
      </w:r>
      <w:r w:rsidR="008478F6" w:rsidRPr="00FA1800">
        <w:t xml:space="preserve"> записывает тему урока. Затем </w:t>
      </w:r>
      <w:r w:rsidRPr="00FA1800">
        <w:t>учащиеся называют вс</w:t>
      </w:r>
      <w:r w:rsidR="008478F6" w:rsidRPr="00FA1800">
        <w:t xml:space="preserve">е ассоциации, возникающие у них. Получается такой список идей, с помощью которых удаётся найти  решение конкретной проблемы. </w:t>
      </w:r>
      <w:r w:rsidR="00C311BD" w:rsidRPr="00FA1800">
        <w:t xml:space="preserve">Получается групповое творчество,  развивающее умение высказывать свою точку зрения, не боясь других. Использую при решении задач на движение разных по содержанию в 7-9 классах. Учащиеся сами называют все виды: движение в одну сторону, в противоположные, навстречу друг другу, по реке, по круговой трассе и другие </w:t>
      </w:r>
    </w:p>
    <w:p w:rsidR="0005673D" w:rsidRPr="00FA1800" w:rsidRDefault="003471EE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b/>
          <w:sz w:val="24"/>
          <w:szCs w:val="24"/>
        </w:rPr>
        <w:t>7</w:t>
      </w:r>
      <w:r w:rsidR="00356E8D" w:rsidRPr="00FA1800">
        <w:rPr>
          <w:rFonts w:ascii="Times New Roman" w:hAnsi="Times New Roman" w:cs="Times New Roman"/>
          <w:b/>
          <w:sz w:val="24"/>
          <w:szCs w:val="24"/>
        </w:rPr>
        <w:t>.Приём «Синквейн»</w:t>
      </w:r>
      <w:r w:rsidR="00356E8D" w:rsidRPr="00FA180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356E8D" w:rsidRPr="00FA1800" w:rsidRDefault="00356E8D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 xml:space="preserve">Использую  для учащихся 8 классов и старше. Слово происходит от французского «5». Это </w:t>
      </w:r>
      <w:r w:rsidR="00C66C62" w:rsidRPr="00FA1800">
        <w:rPr>
          <w:rFonts w:ascii="Times New Roman" w:hAnsi="Times New Roman" w:cs="Times New Roman"/>
          <w:sz w:val="24"/>
          <w:szCs w:val="24"/>
        </w:rPr>
        <w:t xml:space="preserve">нерифмованное </w:t>
      </w:r>
      <w:r w:rsidRPr="00FA1800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="0005673D" w:rsidRPr="00FA1800">
        <w:rPr>
          <w:rFonts w:ascii="Times New Roman" w:hAnsi="Times New Roman" w:cs="Times New Roman"/>
          <w:sz w:val="24"/>
          <w:szCs w:val="24"/>
        </w:rPr>
        <w:t xml:space="preserve">из 5 строк, которое подчиняется </w:t>
      </w:r>
      <w:r w:rsidRPr="00FA1800">
        <w:rPr>
          <w:rFonts w:ascii="Times New Roman" w:hAnsi="Times New Roman" w:cs="Times New Roman"/>
          <w:sz w:val="24"/>
          <w:szCs w:val="24"/>
        </w:rPr>
        <w:t xml:space="preserve">правилам: 1 строка — тема или предмет (одно существительное); 2 строка — </w:t>
      </w:r>
      <w:r w:rsidR="0005673D" w:rsidRPr="00FA1800">
        <w:rPr>
          <w:rFonts w:ascii="Times New Roman" w:hAnsi="Times New Roman" w:cs="Times New Roman"/>
          <w:sz w:val="24"/>
          <w:szCs w:val="24"/>
        </w:rPr>
        <w:t xml:space="preserve">краткое </w:t>
      </w:r>
      <w:r w:rsidRPr="00FA1800">
        <w:rPr>
          <w:rFonts w:ascii="Times New Roman" w:hAnsi="Times New Roman" w:cs="Times New Roman"/>
          <w:sz w:val="24"/>
          <w:szCs w:val="24"/>
        </w:rPr>
        <w:t>описание предмета (два прилагательных); 3 строка — описание действия (три глагола); 4 стро</w:t>
      </w:r>
      <w:r w:rsidR="0005673D" w:rsidRPr="00FA1800">
        <w:rPr>
          <w:rFonts w:ascii="Times New Roman" w:hAnsi="Times New Roman" w:cs="Times New Roman"/>
          <w:sz w:val="24"/>
          <w:szCs w:val="24"/>
        </w:rPr>
        <w:t>ка — фраза из четырех слов, характеризующая предмет</w:t>
      </w:r>
      <w:r w:rsidRPr="00FA1800">
        <w:rPr>
          <w:rFonts w:ascii="Times New Roman" w:hAnsi="Times New Roman" w:cs="Times New Roman"/>
          <w:sz w:val="24"/>
          <w:szCs w:val="24"/>
        </w:rPr>
        <w:t>; 5 строка — син</w:t>
      </w:r>
      <w:r w:rsidR="0005673D" w:rsidRPr="00FA1800">
        <w:rPr>
          <w:rFonts w:ascii="Times New Roman" w:hAnsi="Times New Roman" w:cs="Times New Roman"/>
          <w:sz w:val="24"/>
          <w:szCs w:val="24"/>
        </w:rPr>
        <w:t xml:space="preserve">оним, поясняющий </w:t>
      </w:r>
      <w:r w:rsidRPr="00FA1800">
        <w:rPr>
          <w:rFonts w:ascii="Times New Roman" w:hAnsi="Times New Roman" w:cs="Times New Roman"/>
          <w:sz w:val="24"/>
          <w:szCs w:val="24"/>
        </w:rPr>
        <w:t xml:space="preserve"> смысл темы или предмета (одно слово). Синквейн </w:t>
      </w:r>
      <w:r w:rsidR="0005673D" w:rsidRPr="00FA1800">
        <w:rPr>
          <w:rFonts w:ascii="Times New Roman" w:hAnsi="Times New Roman" w:cs="Times New Roman"/>
          <w:sz w:val="24"/>
          <w:szCs w:val="24"/>
        </w:rPr>
        <w:t xml:space="preserve">напоминает японские детские стишки, </w:t>
      </w:r>
      <w:r w:rsidRPr="00FA1800">
        <w:rPr>
          <w:rFonts w:ascii="Times New Roman" w:hAnsi="Times New Roman" w:cs="Times New Roman"/>
          <w:sz w:val="24"/>
          <w:szCs w:val="24"/>
        </w:rPr>
        <w:t xml:space="preserve">дает возможность систематизировать информацию, изложить сложные идеи. </w:t>
      </w:r>
      <w:r w:rsidR="0005673D" w:rsidRPr="00FA1800">
        <w:rPr>
          <w:rFonts w:ascii="Times New Roman" w:hAnsi="Times New Roman" w:cs="Times New Roman"/>
          <w:sz w:val="24"/>
          <w:szCs w:val="24"/>
        </w:rPr>
        <w:t xml:space="preserve">Это полет мысли, мини-творчество по определенным правилам,так можно охарактеризовать этот приём. </w:t>
      </w:r>
      <w:r w:rsidRPr="00FA1800">
        <w:rPr>
          <w:rFonts w:ascii="Times New Roman" w:hAnsi="Times New Roman" w:cs="Times New Roman"/>
          <w:sz w:val="24"/>
          <w:szCs w:val="24"/>
        </w:rPr>
        <w:t>На первых этапах синквейн можно составлять в группах</w:t>
      </w:r>
      <w:r w:rsidR="0005673D" w:rsidRPr="00FA1800">
        <w:rPr>
          <w:rFonts w:ascii="Times New Roman" w:hAnsi="Times New Roman" w:cs="Times New Roman"/>
          <w:sz w:val="24"/>
          <w:szCs w:val="24"/>
        </w:rPr>
        <w:t>, затем в паре и</w:t>
      </w:r>
      <w:r w:rsidRPr="00FA1800">
        <w:rPr>
          <w:rFonts w:ascii="Times New Roman" w:hAnsi="Times New Roman" w:cs="Times New Roman"/>
          <w:sz w:val="24"/>
          <w:szCs w:val="24"/>
        </w:rPr>
        <w:t xml:space="preserve"> индивидуально. Смысл синквейна можно изобразить рисунком. Учащиеся могут составлять синквейн на уроке или дома. </w:t>
      </w:r>
      <w:r w:rsidR="0005673D" w:rsidRPr="00FA1800">
        <w:rPr>
          <w:rFonts w:ascii="Times New Roman" w:hAnsi="Times New Roman" w:cs="Times New Roman"/>
          <w:sz w:val="24"/>
          <w:szCs w:val="24"/>
        </w:rPr>
        <w:t>Применяется этот приём для активации познавательной деятельности.</w:t>
      </w:r>
    </w:p>
    <w:p w:rsidR="00B6367E" w:rsidRPr="00FA1800" w:rsidRDefault="00B6367E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C19E2" w:rsidRPr="00FA1800" w:rsidRDefault="00FC19E2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2.Прикидки и оценки</w:t>
      </w:r>
    </w:p>
    <w:p w:rsidR="003471EE" w:rsidRPr="00FA1800" w:rsidRDefault="003471EE" w:rsidP="00FA1800">
      <w:pPr>
        <w:spacing w:after="0" w:line="240" w:lineRule="auto"/>
        <w:ind w:left="142"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8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 задания связаны с формированием чувства числа, пониманием порядка величин. Очень важно на практических задача развивать чувство числа, что необходимо и при проверке ответа.</w:t>
      </w:r>
    </w:p>
    <w:p w:rsidR="003471EE" w:rsidRPr="00FA1800" w:rsidRDefault="003471EE" w:rsidP="00FA1800">
      <w:pPr>
        <w:spacing w:after="0" w:line="240" w:lineRule="auto"/>
        <w:ind w:left="142"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8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Задачи на прикидки и оценки встречаются и на экзаменах. Они включены в эти экзаменационные работы по причине того, что умение примерно оценивать значения величин </w:t>
      </w:r>
      <w:r w:rsidRPr="00FA18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необходимо человеку в повседневной жизни. Умение прикидывать часто не менее важно, чем умение получать точный ответ. Оно позволяет находить ошибки, принимать решения о покупке, определять достоверность данных.</w:t>
      </w:r>
    </w:p>
    <w:p w:rsidR="003471EE" w:rsidRPr="00FA1800" w:rsidRDefault="003471EE" w:rsidP="00FA1800">
      <w:pPr>
        <w:spacing w:after="0" w:line="240" w:lineRule="auto"/>
        <w:ind w:left="142" w:firstLine="709"/>
        <w:contextualSpacing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FA18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Карточка. </w:t>
      </w:r>
      <w:r w:rsidRPr="00FA18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 величинами и их возможными значениями. К каждому элементу первого столбца подберите соответствующий элемент из второго столбца</w:t>
      </w:r>
      <w:r w:rsidRPr="00FA1800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3471EE" w:rsidRPr="00FA1800" w:rsidTr="00C11BC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ВОЗМОЖНЫЕ ЗНАЧЕНИЯ</w:t>
            </w:r>
          </w:p>
        </w:tc>
      </w:tr>
      <w:tr w:rsidR="003471EE" w:rsidRPr="00FA1800" w:rsidTr="00C11BC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 площадь почтовой марки</w:t>
            </w:r>
          </w:p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 площадь письменного стола</w:t>
            </w:r>
          </w:p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 площадь города Санкт-Петербург</w:t>
            </w:r>
          </w:p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Г) площадь волейбольной площадки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362 кв. м</w:t>
            </w:r>
          </w:p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1,2 кв. м</w:t>
            </w:r>
          </w:p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 1399 кв. км</w:t>
            </w:r>
          </w:p>
          <w:p w:rsidR="003471EE" w:rsidRPr="00FA1800" w:rsidRDefault="003471EE" w:rsidP="00FA1800">
            <w:pPr>
              <w:spacing w:after="0" w:line="240" w:lineRule="auto"/>
              <w:ind w:left="142"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4) 5,2 кв. см</w:t>
            </w:r>
          </w:p>
        </w:tc>
      </w:tr>
    </w:tbl>
    <w:p w:rsidR="002434AB" w:rsidRPr="00FA1800" w:rsidRDefault="002434AB" w:rsidP="00FA1800">
      <w:pPr>
        <w:pStyle w:val="a3"/>
        <w:shd w:val="clear" w:color="auto" w:fill="FFFFFF"/>
        <w:spacing w:before="0" w:beforeAutospacing="0" w:after="0" w:afterAutospacing="0"/>
        <w:ind w:left="142" w:firstLine="709"/>
      </w:pPr>
    </w:p>
    <w:p w:rsidR="002434AB" w:rsidRPr="00FA1800" w:rsidRDefault="002434AB" w:rsidP="00FA1800">
      <w:pPr>
        <w:pStyle w:val="a3"/>
        <w:shd w:val="clear" w:color="auto" w:fill="FFFFFF"/>
        <w:spacing w:before="0" w:beforeAutospacing="0" w:after="0" w:afterAutospacing="0"/>
        <w:ind w:left="142" w:firstLine="709"/>
      </w:pPr>
    </w:p>
    <w:p w:rsidR="008C217F" w:rsidRPr="00FA1800" w:rsidRDefault="008C217F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3.Логическая грамотность</w:t>
      </w:r>
    </w:p>
    <w:p w:rsidR="00CD1108" w:rsidRPr="00FA1800" w:rsidRDefault="008C217F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 затруднения у школьников, как правило, вызывают решения нестандартных задач, т.е. задач, алгоритм решения которых  неизвестен. Одна из важных задач обучения – развитие у детей логического мышления. Такое мышление проявляется в том, что при решении задач ребенок соотносит суждения о предметах, отвлекаясь от особенностей их наглядных образов, рассуждает, делает выводы. Умение мыслить логически, выполнять умозаключения без наглядной опоры, сопоставлять суждения по определенным правилам- необходимое условие</w:t>
      </w:r>
      <w:r w:rsidR="00CD1108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материала на уроках математики.</w:t>
      </w:r>
    </w:p>
    <w:p w:rsidR="00CD1108" w:rsidRPr="00FA1800" w:rsidRDefault="00CD1108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Школьникам, которые никогда не будут использовать математику в работе, всё равно придётся принимать в жизни решения, которые будут основаны на анализе сложившейся ситуации, на анализе входных данных. Эти данные могут быть текстом договора, надписью на информационном щите, инструкцией к электроприбору и так далее.</w:t>
      </w:r>
    </w:p>
    <w:p w:rsidR="008C217F" w:rsidRPr="00FA1800" w:rsidRDefault="008042AB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задачи мы начинаем решать с 5 класса. Усложняя, давая домашним заданием составить задачи подобные. В следующем  перечне задач</w:t>
      </w:r>
      <w:r w:rsidR="00CD1108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собраны примеры 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</w:t>
      </w:r>
      <w:r w:rsidR="00CD1108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 с помощью которых школьники смогут научиться отвечать на вопрос «следует ли из этой информации тот или иной вывод?».</w:t>
      </w:r>
    </w:p>
    <w:p w:rsidR="008C217F" w:rsidRPr="00FA1800" w:rsidRDefault="008042AB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Пекарь испёк 5</w:t>
      </w:r>
      <w:r w:rsidR="008C217F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0 печений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3</w:t>
      </w:r>
      <w:r w:rsidR="008C217F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0 штук он посыпал корицей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1</w:t>
      </w:r>
      <w:r w:rsidR="008C217F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0 штук он собира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посыпать сахаром (</w:t>
      </w:r>
      <w:r w:rsidR="008C217F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посыпать одно печенье и корицей, и сахаром, а может вообще ничем не посыпать). Выберите утверждения, которые будут верны при указанных условиях независимо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того, какие печенья пекарь</w:t>
      </w:r>
      <w:r w:rsidR="008C217F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посыплет сахаром.</w:t>
      </w:r>
    </w:p>
    <w:p w:rsidR="008C217F" w:rsidRPr="00FA1800" w:rsidRDefault="008C217F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A. Найдётся печений, которые ничем не посыпаны.</w:t>
      </w:r>
    </w:p>
    <w:p w:rsidR="008C217F" w:rsidRPr="00FA1800" w:rsidRDefault="008C217F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B. Найдётся печений, посыпанных и сахаром, и корицей.</w:t>
      </w:r>
    </w:p>
    <w:p w:rsidR="008C217F" w:rsidRPr="00FA1800" w:rsidRDefault="008C217F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C. Если печенье посыпано корицей, то оно посыпано и сахаром.</w:t>
      </w:r>
    </w:p>
    <w:p w:rsidR="008C217F" w:rsidRPr="00FA1800" w:rsidRDefault="008C217F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D. Не может оказаться печений, посыпанных и сахаром, и корицей.</w:t>
      </w:r>
    </w:p>
    <w:p w:rsidR="008C217F" w:rsidRPr="00FA1800" w:rsidRDefault="0065079B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D636FF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столе лежат 4 монеты, из которых одна сделана из другого металла и отличается по весу, хотя внешне они все одинаковые.</w:t>
      </w:r>
      <w:r w:rsidR="00D636FF" w:rsidRPr="00FA1800">
        <w:rPr>
          <w:rFonts w:ascii="Times New Roman" w:hAnsi="Times New Roman" w:cs="Times New Roman"/>
          <w:sz w:val="24"/>
          <w:szCs w:val="24"/>
        </w:rPr>
        <w:br/>
      </w:r>
      <w:r w:rsidR="00D636FF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>Как определить эту монету за 2 взвешивания на чашечных весах?</w:t>
      </w:r>
    </w:p>
    <w:p w:rsidR="00D636FF" w:rsidRPr="00FA1800" w:rsidRDefault="00D636FF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</w:t>
      </w:r>
      <w:r w:rsidR="00B715BE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>и на взвешивание и переливание</w:t>
      </w:r>
      <w:r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на внеклассных занятиях готовы решать </w:t>
      </w:r>
      <w:r w:rsidR="00B715BE" w:rsidRPr="00FA1800">
        <w:rPr>
          <w:rFonts w:ascii="Times New Roman" w:hAnsi="Times New Roman" w:cs="Times New Roman"/>
          <w:sz w:val="24"/>
          <w:szCs w:val="24"/>
          <w:shd w:val="clear" w:color="auto" w:fill="FFFFFF"/>
        </w:rPr>
        <w:t>часами, дома придумывая аналогичные задачи самостоятельно.</w:t>
      </w:r>
    </w:p>
    <w:p w:rsidR="00B715BE" w:rsidRPr="00FA1800" w:rsidRDefault="00B715BE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217F" w:rsidRPr="00FA1800" w:rsidRDefault="00DC63FF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4.Геометрические задачи.</w:t>
      </w:r>
    </w:p>
    <w:p w:rsidR="00306F95" w:rsidRPr="00FA1800" w:rsidRDefault="008C217F" w:rsidP="00FA1800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Функциональная грамотность в геометрии — один из важнейших блоков. Сама наука геометрия произошла благодаря запросам повседневной жизни к науке. Геометрия окружает нас повсюду, например, в архитектуре и картах. Поэтому важно развивать геометрическую интуицию и уметь применять ге</w:t>
      </w:r>
      <w:r w:rsidR="00306F95" w:rsidRPr="00FA1800">
        <w:rPr>
          <w:rFonts w:ascii="Times New Roman" w:hAnsi="Times New Roman" w:cs="Times New Roman"/>
          <w:sz w:val="24"/>
          <w:szCs w:val="24"/>
        </w:rPr>
        <w:t xml:space="preserve">ометрические методы на практике. </w:t>
      </w:r>
    </w:p>
    <w:p w:rsidR="00DC63FF" w:rsidRPr="00FA1800" w:rsidRDefault="008C217F" w:rsidP="00FA1800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lastRenderedPageBreak/>
        <w:t xml:space="preserve">Большое внимание в школьном курсе геометрии уделяется доказательствам геометрических утверждений, в задачах по планиметрии и стереометрии используется много формул и вычислений. Необходимо развивать геометрическую интуицию, </w:t>
      </w:r>
      <w:r w:rsidR="00DC63FF" w:rsidRPr="00FA1800">
        <w:rPr>
          <w:rFonts w:ascii="Times New Roman" w:hAnsi="Times New Roman" w:cs="Times New Roman"/>
          <w:sz w:val="24"/>
          <w:szCs w:val="24"/>
        </w:rPr>
        <w:t>понимать свойства геометрических фигур, анализировать данные задач;</w:t>
      </w:r>
    </w:p>
    <w:p w:rsidR="00306F95" w:rsidRPr="00FA1800" w:rsidRDefault="008C217F" w:rsidP="00FA1800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решать задачи с практическим содержанием</w:t>
      </w:r>
      <w:r w:rsidR="00306F95" w:rsidRPr="00FA1800">
        <w:rPr>
          <w:rFonts w:ascii="Times New Roman" w:hAnsi="Times New Roman" w:cs="Times New Roman"/>
          <w:sz w:val="24"/>
          <w:szCs w:val="24"/>
        </w:rPr>
        <w:t>;</w:t>
      </w:r>
    </w:p>
    <w:p w:rsidR="00DC63FF" w:rsidRPr="00FA1800" w:rsidRDefault="00306F95" w:rsidP="00FA1800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 xml:space="preserve"> формировать умение пространственного воображения;</w:t>
      </w:r>
    </w:p>
    <w:p w:rsidR="00306F95" w:rsidRPr="00FA1800" w:rsidRDefault="008C217F" w:rsidP="00FA1800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 xml:space="preserve"> Часто школьники ещё не готовы к такой подаче материала, поэтому важно познакомить ребят с большим количеством несложных н</w:t>
      </w:r>
      <w:r w:rsidR="00B715BE" w:rsidRPr="00FA1800">
        <w:rPr>
          <w:rFonts w:ascii="Times New Roman" w:hAnsi="Times New Roman" w:cs="Times New Roman"/>
          <w:sz w:val="24"/>
          <w:szCs w:val="24"/>
        </w:rPr>
        <w:t>аглядных геометрических сюжетов,</w:t>
      </w:r>
      <w:r w:rsidR="00DC63FF" w:rsidRPr="00FA1800">
        <w:rPr>
          <w:rFonts w:ascii="Times New Roman" w:hAnsi="Times New Roman" w:cs="Times New Roman"/>
          <w:sz w:val="24"/>
          <w:szCs w:val="24"/>
        </w:rPr>
        <w:t xml:space="preserve"> </w:t>
      </w:r>
      <w:r w:rsidR="00306F95" w:rsidRPr="00FA1800">
        <w:rPr>
          <w:rFonts w:ascii="Times New Roman" w:hAnsi="Times New Roman" w:cs="Times New Roman"/>
          <w:sz w:val="24"/>
          <w:szCs w:val="24"/>
        </w:rPr>
        <w:t>формировать умение пространственного воображения;</w:t>
      </w:r>
    </w:p>
    <w:p w:rsidR="008C217F" w:rsidRPr="00FA1800" w:rsidRDefault="008C217F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важных геометрических понятий является понятие масштаба, которое </w:t>
      </w:r>
      <w:r w:rsidR="00B715BE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быстро забывают к старшим классам. М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асштаб изучается</w:t>
      </w:r>
      <w:r w:rsidR="00B715BE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необходим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географии, а развитию интуитивного понимания масштаба на уроках математики времени уделяется мало.</w:t>
      </w:r>
    </w:p>
    <w:p w:rsidR="00F44657" w:rsidRPr="00FA1800" w:rsidRDefault="00FA1800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hAnsi="Times New Roman" w:cs="Times New Roman"/>
          <w:b/>
          <w:sz w:val="24"/>
          <w:szCs w:val="24"/>
        </w:rPr>
        <w:t>Карточка</w:t>
      </w:r>
      <w:r w:rsidR="00B715BE" w:rsidRPr="00FA1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44657" w:rsidRPr="00FA1800">
        <w:rPr>
          <w:rFonts w:ascii="Times New Roman" w:hAnsi="Times New Roman" w:cs="Times New Roman"/>
          <w:sz w:val="24"/>
          <w:szCs w:val="24"/>
        </w:rPr>
        <w:t xml:space="preserve"> </w:t>
      </w:r>
      <w:r w:rsidR="00AA77AF" w:rsidRPr="00FA1800">
        <w:rPr>
          <w:rFonts w:ascii="Times New Roman" w:hAnsi="Times New Roman" w:cs="Times New Roman"/>
          <w:sz w:val="24"/>
          <w:szCs w:val="24"/>
        </w:rPr>
        <w:t xml:space="preserve">Задача для домашнего задания: </w:t>
      </w:r>
      <w:r w:rsidR="00F44657" w:rsidRPr="00FA1800">
        <w:rPr>
          <w:rFonts w:ascii="Times New Roman" w:hAnsi="Times New Roman" w:cs="Times New Roman"/>
          <w:sz w:val="24"/>
          <w:szCs w:val="24"/>
        </w:rPr>
        <w:t xml:space="preserve"> </w:t>
      </w:r>
      <w:r w:rsidR="00AA77AF" w:rsidRPr="00FA1800">
        <w:rPr>
          <w:rFonts w:ascii="Times New Roman" w:hAnsi="Times New Roman" w:cs="Times New Roman"/>
          <w:sz w:val="24"/>
          <w:szCs w:val="24"/>
        </w:rPr>
        <w:t>состав</w:t>
      </w:r>
      <w:r w:rsidR="00F44657" w:rsidRPr="00FA1800">
        <w:rPr>
          <w:rFonts w:ascii="Times New Roman" w:hAnsi="Times New Roman" w:cs="Times New Roman"/>
          <w:sz w:val="24"/>
          <w:szCs w:val="24"/>
        </w:rPr>
        <w:t>ь</w:t>
      </w:r>
      <w:r w:rsidR="00AA77AF" w:rsidRPr="00FA1800">
        <w:rPr>
          <w:rFonts w:ascii="Times New Roman" w:hAnsi="Times New Roman" w:cs="Times New Roman"/>
          <w:sz w:val="24"/>
          <w:szCs w:val="24"/>
        </w:rPr>
        <w:t xml:space="preserve">те план своей комнаты вместе с мебелью в ней или </w:t>
      </w:r>
      <w:r w:rsidR="00F44657" w:rsidRPr="00FA1800">
        <w:rPr>
          <w:rFonts w:ascii="Times New Roman" w:hAnsi="Times New Roman" w:cs="Times New Roman"/>
          <w:sz w:val="24"/>
          <w:szCs w:val="24"/>
        </w:rPr>
        <w:t xml:space="preserve"> </w:t>
      </w:r>
      <w:r w:rsidR="00AA77AF" w:rsidRPr="00FA1800">
        <w:rPr>
          <w:rFonts w:ascii="Times New Roman" w:hAnsi="Times New Roman" w:cs="Times New Roman"/>
          <w:sz w:val="24"/>
          <w:szCs w:val="24"/>
        </w:rPr>
        <w:t>двора с постройками (будкой и т.д.) в выбранном самостоятельно таком масштабе, чтобы можно было определить размеры предметов, находящихся в нём. Два вопроса подберите к задаче.</w:t>
      </w:r>
    </w:p>
    <w:p w:rsidR="00084F87" w:rsidRPr="00FA1800" w:rsidRDefault="00DC63FF" w:rsidP="00FA1800">
      <w:pPr>
        <w:spacing w:after="0" w:line="240" w:lineRule="auto"/>
        <w:ind w:left="142" w:firstLine="709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A1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5.Работа с графическими представлениями информации</w:t>
      </w:r>
    </w:p>
    <w:p w:rsidR="00F04CE4" w:rsidRPr="00FA1800" w:rsidRDefault="00306F95" w:rsidP="00FA1800">
      <w:pPr>
        <w:spacing w:after="0" w:line="240" w:lineRule="auto"/>
        <w:ind w:left="142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 xml:space="preserve">Развивать умение графической культуры, работы со свойствами функции, диаграммами и графиками; </w:t>
      </w:r>
    </w:p>
    <w:p w:rsidR="00306F95" w:rsidRPr="00FA1800" w:rsidRDefault="00306F95" w:rsidP="00FA1800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умение читать свойства функций по графикам, формулировать признаки и их чтение;</w:t>
      </w:r>
    </w:p>
    <w:p w:rsidR="00DF422C" w:rsidRPr="00FA1800" w:rsidRDefault="00306F95" w:rsidP="00FA1800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формировать умение работы с таблица</w:t>
      </w:r>
      <w:r w:rsidR="00F04CE4" w:rsidRPr="00FA1800">
        <w:rPr>
          <w:rFonts w:ascii="Times New Roman" w:hAnsi="Times New Roman" w:cs="Times New Roman"/>
          <w:sz w:val="24"/>
          <w:szCs w:val="24"/>
        </w:rPr>
        <w:t xml:space="preserve">ми, соотносить данные по тексту. </w:t>
      </w:r>
    </w:p>
    <w:p w:rsidR="00F04CE4" w:rsidRPr="00FA1800" w:rsidRDefault="00DF422C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некоторые</w:t>
      </w:r>
      <w:r w:rsidR="00F04CE4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и, составленные учениками.</w:t>
      </w:r>
      <w:r w:rsidR="00F04CE4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CE4" w:rsidRPr="00FA1800" w:rsidRDefault="00FA1800" w:rsidP="00FA1800">
      <w:pPr>
        <w:pStyle w:val="a3"/>
        <w:shd w:val="clear" w:color="auto" w:fill="FFFFFF"/>
        <w:spacing w:before="0" w:beforeAutospacing="0" w:after="0" w:afterAutospacing="0"/>
        <w:ind w:left="142" w:firstLine="709"/>
      </w:pPr>
      <w:r w:rsidRPr="00FA1800">
        <w:rPr>
          <w:b/>
        </w:rPr>
        <w:t xml:space="preserve">Карточка. </w:t>
      </w:r>
      <w:r w:rsidR="00F04CE4" w:rsidRPr="00FA1800">
        <w:t>Матвей следил за количеством заброшенных шайб своих любимых команд и записывал результаты в таблицу. Чемпионат по хоккею проходил в четыре круга. Используя данные этой таблицы, ответь на вопрос.</w:t>
      </w:r>
    </w:p>
    <w:tbl>
      <w:tblPr>
        <w:tblW w:w="4261" w:type="pct"/>
        <w:tblInd w:w="859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59"/>
        <w:gridCol w:w="1985"/>
        <w:gridCol w:w="1985"/>
        <w:gridCol w:w="2125"/>
      </w:tblGrid>
      <w:tr w:rsidR="00676FF1" w:rsidRPr="00FA1800" w:rsidTr="00FA1800">
        <w:tc>
          <w:tcPr>
            <w:tcW w:w="14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игрового</w:t>
            </w:r>
            <w:r w:rsidRPr="00FA1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круга</w:t>
            </w:r>
          </w:p>
        </w:tc>
        <w:tc>
          <w:tcPr>
            <w:tcW w:w="11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34900" w:rsidRPr="00FA1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Ракета</w:t>
            </w:r>
            <w:r w:rsidRPr="00FA1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E34900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«Торпедо</w:t>
            </w:r>
            <w:r w:rsidR="00F04CE4" w:rsidRPr="00FA1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E34900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«Факел</w:t>
            </w:r>
            <w:r w:rsidR="00F04CE4" w:rsidRPr="00FA1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676FF1" w:rsidRPr="00FA1800" w:rsidTr="00FA1800">
        <w:tc>
          <w:tcPr>
            <w:tcW w:w="14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круг</w:t>
            </w:r>
          </w:p>
        </w:tc>
        <w:tc>
          <w:tcPr>
            <w:tcW w:w="11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76FF1" w:rsidRPr="00FA1800" w:rsidTr="00FA1800">
        <w:tc>
          <w:tcPr>
            <w:tcW w:w="14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круг</w:t>
            </w:r>
          </w:p>
        </w:tc>
        <w:tc>
          <w:tcPr>
            <w:tcW w:w="11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676FF1" w:rsidRPr="00FA1800" w:rsidTr="00FA1800">
        <w:tc>
          <w:tcPr>
            <w:tcW w:w="14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круг</w:t>
            </w:r>
          </w:p>
        </w:tc>
        <w:tc>
          <w:tcPr>
            <w:tcW w:w="11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76FF1" w:rsidRPr="00FA1800" w:rsidTr="00FA1800">
        <w:tc>
          <w:tcPr>
            <w:tcW w:w="14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Четвёртый круг</w:t>
            </w:r>
          </w:p>
        </w:tc>
        <w:tc>
          <w:tcPr>
            <w:tcW w:w="11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04CE4" w:rsidRPr="00FA1800" w:rsidRDefault="00F04CE4" w:rsidP="00FA1800">
            <w:pPr>
              <w:spacing w:after="0" w:line="240" w:lineRule="auto"/>
              <w:ind w:left="14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:rsidR="00F04CE4" w:rsidRPr="00FA1800" w:rsidRDefault="008F02C0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4CE4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шайб бы</w:t>
      </w:r>
      <w:r w:rsidR="00E34900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 заброшено командой «Торпедо» во втором </w:t>
      </w:r>
      <w:r w:rsidR="00F04CE4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круге?</w:t>
      </w:r>
    </w:p>
    <w:p w:rsidR="00575786" w:rsidRPr="00FA1800" w:rsidRDefault="00575786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6.Экономические задачи</w:t>
      </w:r>
    </w:p>
    <w:p w:rsidR="00020F1D" w:rsidRPr="00FA1800" w:rsidRDefault="00575786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экономического содержания</w:t>
      </w:r>
      <w:r w:rsidR="00EB1DBB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приближают учащих</w:t>
      </w:r>
      <w:r w:rsidR="00020F1D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EB1DBB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математики к жизненным реалиям. Они учат 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F1D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повседневные бытовые задачи, задачи рыночной экономики. </w:t>
      </w:r>
      <w:r w:rsidR="00EB1DBB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формируют экономический образ мышления,</w:t>
      </w:r>
    </w:p>
    <w:p w:rsidR="00575786" w:rsidRPr="00FA1800" w:rsidRDefault="00575786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возникновению у учащихся интереса и мотивации к </w:t>
      </w:r>
      <w:r w:rsidR="00EB1DBB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 математики и экономики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1DBB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Повышается финансовая грамотность учащихся при решении такого вида задач, происходит ускорение социальной адаптации и их интеграция в общество.</w:t>
      </w:r>
    </w:p>
    <w:p w:rsidR="00020F1D" w:rsidRPr="00FA1800" w:rsidRDefault="00020F1D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 экономическим содержанием</w:t>
      </w:r>
      <w:r w:rsidR="00EB1DBB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дляучащихся5-9 классов:</w:t>
      </w:r>
    </w:p>
    <w:p w:rsidR="00575786" w:rsidRPr="00FA1800" w:rsidRDefault="00FA1800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Карточка</w:t>
      </w:r>
      <w:r w:rsidR="00020F1D" w:rsidRPr="00FA1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75786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тратит на покупки 65% своего дохода. Рост дохода позволил откладывать в два раз больше и сбережения теперь составляют 20% дохода. На сколько процентов вырос доход?</w:t>
      </w:r>
    </w:p>
    <w:p w:rsidR="00126AEA" w:rsidRPr="00FA1800" w:rsidRDefault="00DD55EB" w:rsidP="00FA1800">
      <w:pPr>
        <w:shd w:val="clear" w:color="auto" w:fill="FFFFFF"/>
        <w:spacing w:after="0" w:line="240" w:lineRule="auto"/>
        <w:ind w:left="142"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Составляя эти задачи, </w:t>
      </w:r>
      <w:r w:rsidR="00126097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отражать какую </w:t>
      </w:r>
      <w:r w:rsidR="002434AB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26097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из тем школьного курса математики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6097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 внимание я  выделяю вопросам</w:t>
      </w:r>
      <w:r w:rsidR="00CE74F2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097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большой практической значимостью</w:t>
      </w:r>
      <w:r w:rsidR="002434AB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E74F2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проценты, масштаб, оценка результатов, измерение величин). При их решении </w:t>
      </w:r>
      <w:r w:rsidR="00CE74F2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</w:t>
      </w:r>
      <w:r w:rsidR="00126097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видят применение математических знаний в жизни.</w:t>
      </w:r>
      <w:r w:rsidR="00CE74F2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формировании функциональной грамотности, мы развиваем у школьников способности: </w:t>
      </w:r>
    </w:p>
    <w:p w:rsidR="00DD55EB" w:rsidRPr="00FA1800" w:rsidRDefault="00CE74F2" w:rsidP="00FA1800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142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проблемы окружающей деятельности</w:t>
      </w:r>
      <w:r w:rsidR="00126AEA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решаемые сре</w:t>
      </w:r>
      <w:r w:rsidR="00A54FF8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26AEA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ствами математики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AEA" w:rsidRPr="00FA1800" w:rsidRDefault="00126AEA" w:rsidP="00FA1800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142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эти проблемы на математический язык;</w:t>
      </w:r>
    </w:p>
    <w:p w:rsidR="00126AEA" w:rsidRPr="00FA1800" w:rsidRDefault="00126AEA" w:rsidP="00FA1800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142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их применяя математические методы и знания;</w:t>
      </w:r>
    </w:p>
    <w:p w:rsidR="00126AEA" w:rsidRPr="00FA1800" w:rsidRDefault="00126AEA" w:rsidP="00FA1800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142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методы решения;</w:t>
      </w:r>
    </w:p>
    <w:p w:rsidR="00CE74F2" w:rsidRPr="00FA1800" w:rsidRDefault="00126AEA" w:rsidP="00FA1800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142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и записывать результаты проблемы.</w:t>
      </w:r>
    </w:p>
    <w:p w:rsidR="00DD55EB" w:rsidRPr="00FA1800" w:rsidRDefault="00DD55EB" w:rsidP="00FA1800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A1800">
        <w:rPr>
          <w:rFonts w:ascii="Times New Roman" w:hAnsi="Times New Roman" w:cs="Times New Roman"/>
          <w:sz w:val="24"/>
          <w:szCs w:val="24"/>
        </w:rPr>
        <w:t>На уроках я использу</w:t>
      </w:r>
      <w:r w:rsidR="00126AEA" w:rsidRPr="00FA1800">
        <w:rPr>
          <w:rFonts w:ascii="Times New Roman" w:hAnsi="Times New Roman" w:cs="Times New Roman"/>
          <w:sz w:val="24"/>
          <w:szCs w:val="24"/>
        </w:rPr>
        <w:t>ю коллективные виды работ, чаще при систематизации тем.</w:t>
      </w:r>
      <w:r w:rsidRPr="00FA1800">
        <w:rPr>
          <w:rFonts w:ascii="Times New Roman" w:hAnsi="Times New Roman" w:cs="Times New Roman"/>
          <w:sz w:val="24"/>
          <w:szCs w:val="24"/>
        </w:rPr>
        <w:t xml:space="preserve"> Они </w:t>
      </w:r>
      <w:r w:rsidR="00126AEA" w:rsidRPr="00FA1800">
        <w:rPr>
          <w:rFonts w:ascii="Times New Roman" w:hAnsi="Times New Roman" w:cs="Times New Roman"/>
          <w:sz w:val="24"/>
          <w:szCs w:val="24"/>
        </w:rPr>
        <w:t xml:space="preserve">воспитывают у детей сознательное отношение к труду, </w:t>
      </w:r>
      <w:r w:rsidRPr="00FA1800">
        <w:rPr>
          <w:rFonts w:ascii="Times New Roman" w:hAnsi="Times New Roman" w:cs="Times New Roman"/>
          <w:sz w:val="24"/>
          <w:szCs w:val="24"/>
        </w:rPr>
        <w:t xml:space="preserve">делают урок </w:t>
      </w:r>
      <w:r w:rsidR="00126AEA" w:rsidRPr="00FA1800">
        <w:rPr>
          <w:rFonts w:ascii="Times New Roman" w:hAnsi="Times New Roman" w:cs="Times New Roman"/>
          <w:sz w:val="24"/>
          <w:szCs w:val="24"/>
        </w:rPr>
        <w:t>живым</w:t>
      </w:r>
      <w:r w:rsidRPr="00FA1800">
        <w:rPr>
          <w:rFonts w:ascii="Times New Roman" w:hAnsi="Times New Roman" w:cs="Times New Roman"/>
          <w:sz w:val="24"/>
          <w:szCs w:val="24"/>
        </w:rPr>
        <w:t>, активизируют мыслительную деятельность, дают возможность повторять материал</w:t>
      </w:r>
      <w:r w:rsidR="00126AEA" w:rsidRPr="00FA1800">
        <w:rPr>
          <w:rFonts w:ascii="Times New Roman" w:hAnsi="Times New Roman" w:cs="Times New Roman"/>
          <w:sz w:val="24"/>
          <w:szCs w:val="24"/>
        </w:rPr>
        <w:t>. В работе парами</w:t>
      </w:r>
      <w:r w:rsidRPr="00FA1800">
        <w:rPr>
          <w:rFonts w:ascii="Times New Roman" w:hAnsi="Times New Roman" w:cs="Times New Roman"/>
          <w:sz w:val="24"/>
          <w:szCs w:val="24"/>
        </w:rPr>
        <w:t xml:space="preserve"> и </w:t>
      </w:r>
      <w:r w:rsidR="00126AEA" w:rsidRPr="00FA1800">
        <w:rPr>
          <w:rFonts w:ascii="Times New Roman" w:hAnsi="Times New Roman" w:cs="Times New Roman"/>
          <w:sz w:val="24"/>
          <w:szCs w:val="24"/>
        </w:rPr>
        <w:t xml:space="preserve">в </w:t>
      </w:r>
      <w:r w:rsidR="003B0E97" w:rsidRPr="00FA1800">
        <w:rPr>
          <w:rFonts w:ascii="Times New Roman" w:hAnsi="Times New Roman" w:cs="Times New Roman"/>
          <w:sz w:val="24"/>
          <w:szCs w:val="24"/>
        </w:rPr>
        <w:t xml:space="preserve">группах каждому </w:t>
      </w:r>
      <w:r w:rsidRPr="00FA1800">
        <w:rPr>
          <w:rFonts w:ascii="Times New Roman" w:hAnsi="Times New Roman" w:cs="Times New Roman"/>
          <w:sz w:val="24"/>
          <w:szCs w:val="24"/>
        </w:rPr>
        <w:t>ученик</w:t>
      </w:r>
      <w:r w:rsidR="003B0E97" w:rsidRPr="00FA1800">
        <w:rPr>
          <w:rFonts w:ascii="Times New Roman" w:hAnsi="Times New Roman" w:cs="Times New Roman"/>
          <w:sz w:val="24"/>
          <w:szCs w:val="24"/>
        </w:rPr>
        <w:t xml:space="preserve">у приходится </w:t>
      </w:r>
      <w:r w:rsidRPr="00FA1800">
        <w:rPr>
          <w:rFonts w:ascii="Times New Roman" w:hAnsi="Times New Roman" w:cs="Times New Roman"/>
          <w:sz w:val="24"/>
          <w:szCs w:val="24"/>
        </w:rPr>
        <w:t xml:space="preserve"> мыслит</w:t>
      </w:r>
      <w:r w:rsidR="003B0E97" w:rsidRPr="00FA1800">
        <w:rPr>
          <w:rFonts w:ascii="Times New Roman" w:hAnsi="Times New Roman" w:cs="Times New Roman"/>
          <w:sz w:val="24"/>
          <w:szCs w:val="24"/>
        </w:rPr>
        <w:t>ь.</w:t>
      </w:r>
      <w:r w:rsidRPr="00FA1800">
        <w:rPr>
          <w:rFonts w:ascii="Times New Roman" w:hAnsi="Times New Roman" w:cs="Times New Roman"/>
          <w:sz w:val="24"/>
          <w:szCs w:val="24"/>
        </w:rPr>
        <w:t xml:space="preserve"> </w:t>
      </w:r>
      <w:r w:rsidR="003B0E97" w:rsidRPr="00FA1800">
        <w:rPr>
          <w:rFonts w:ascii="Times New Roman" w:hAnsi="Times New Roman" w:cs="Times New Roman"/>
          <w:sz w:val="24"/>
          <w:szCs w:val="24"/>
        </w:rPr>
        <w:t>Они предлагаю</w:t>
      </w:r>
      <w:r w:rsidRPr="00FA1800">
        <w:rPr>
          <w:rFonts w:ascii="Times New Roman" w:hAnsi="Times New Roman" w:cs="Times New Roman"/>
          <w:sz w:val="24"/>
          <w:szCs w:val="24"/>
        </w:rPr>
        <w:t>т своё мнение, пусть оно и неверное, рожд</w:t>
      </w:r>
      <w:r w:rsidR="003B0E97" w:rsidRPr="00FA1800">
        <w:rPr>
          <w:rFonts w:ascii="Times New Roman" w:hAnsi="Times New Roman" w:cs="Times New Roman"/>
          <w:sz w:val="24"/>
          <w:szCs w:val="24"/>
        </w:rPr>
        <w:t xml:space="preserve">аются споры, обсуждаются </w:t>
      </w:r>
      <w:r w:rsidRPr="00FA1800">
        <w:rPr>
          <w:rFonts w:ascii="Times New Roman" w:hAnsi="Times New Roman" w:cs="Times New Roman"/>
          <w:sz w:val="24"/>
          <w:szCs w:val="24"/>
        </w:rPr>
        <w:t>варианты решения, идёт взаимообучение детей в проц</w:t>
      </w:r>
      <w:r w:rsidR="003B0E97" w:rsidRPr="00FA1800">
        <w:rPr>
          <w:rFonts w:ascii="Times New Roman" w:hAnsi="Times New Roman" w:cs="Times New Roman"/>
          <w:sz w:val="24"/>
          <w:szCs w:val="24"/>
        </w:rPr>
        <w:t>ессе учебной дискуссии,</w:t>
      </w:r>
      <w:r w:rsidRPr="00FA1800">
        <w:rPr>
          <w:rFonts w:ascii="Times New Roman" w:hAnsi="Times New Roman" w:cs="Times New Roman"/>
          <w:sz w:val="24"/>
          <w:szCs w:val="24"/>
        </w:rPr>
        <w:t xml:space="preserve"> диалога.</w:t>
      </w:r>
      <w:r w:rsidRPr="00FA1800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3B0E97" w:rsidRPr="00FA1800">
        <w:rPr>
          <w:rFonts w:ascii="Times New Roman" w:hAnsi="Times New Roman" w:cs="Times New Roman"/>
          <w:sz w:val="24"/>
          <w:szCs w:val="24"/>
        </w:rPr>
        <w:t xml:space="preserve">Перечисленные </w:t>
      </w:r>
      <w:r w:rsidR="00194BC9" w:rsidRPr="00FA1800">
        <w:rPr>
          <w:rFonts w:ascii="Times New Roman" w:hAnsi="Times New Roman" w:cs="Times New Roman"/>
          <w:sz w:val="24"/>
          <w:szCs w:val="24"/>
        </w:rPr>
        <w:t>мною</w:t>
      </w:r>
      <w:r w:rsidRPr="00FA1800">
        <w:rPr>
          <w:rFonts w:ascii="Times New Roman" w:hAnsi="Times New Roman" w:cs="Times New Roman"/>
          <w:sz w:val="24"/>
          <w:szCs w:val="24"/>
        </w:rPr>
        <w:t xml:space="preserve"> методы </w:t>
      </w:r>
      <w:r w:rsidR="003B0E97" w:rsidRPr="00FA1800">
        <w:rPr>
          <w:rFonts w:ascii="Times New Roman" w:hAnsi="Times New Roman" w:cs="Times New Roman"/>
          <w:sz w:val="24"/>
          <w:szCs w:val="24"/>
        </w:rPr>
        <w:t xml:space="preserve">и приёмы </w:t>
      </w:r>
      <w:r w:rsidRPr="00FA1800">
        <w:rPr>
          <w:rFonts w:ascii="Times New Roman" w:hAnsi="Times New Roman" w:cs="Times New Roman"/>
          <w:sz w:val="24"/>
          <w:szCs w:val="24"/>
        </w:rPr>
        <w:t>способствуют развитию информационно-образовательной среды, направленной на повышение функциональной грамотности учащихся</w:t>
      </w:r>
      <w:r w:rsidR="003B0E97" w:rsidRPr="00FA1800">
        <w:rPr>
          <w:rFonts w:ascii="Times New Roman" w:hAnsi="Times New Roman" w:cs="Times New Roman"/>
          <w:sz w:val="24"/>
          <w:szCs w:val="24"/>
        </w:rPr>
        <w:t>. Они направлены на формирование коммуникативных</w:t>
      </w:r>
      <w:r w:rsidR="00194BC9" w:rsidRPr="00FA1800">
        <w:rPr>
          <w:rFonts w:ascii="Times New Roman" w:hAnsi="Times New Roman" w:cs="Times New Roman"/>
          <w:sz w:val="24"/>
          <w:szCs w:val="24"/>
        </w:rPr>
        <w:t xml:space="preserve"> навыков, умение</w:t>
      </w:r>
      <w:r w:rsidRPr="00FA1800">
        <w:rPr>
          <w:rFonts w:ascii="Times New Roman" w:hAnsi="Times New Roman" w:cs="Times New Roman"/>
          <w:sz w:val="24"/>
          <w:szCs w:val="24"/>
        </w:rPr>
        <w:t xml:space="preserve"> исполь</w:t>
      </w:r>
      <w:r w:rsidR="00194BC9" w:rsidRPr="00FA1800">
        <w:rPr>
          <w:rFonts w:ascii="Times New Roman" w:hAnsi="Times New Roman" w:cs="Times New Roman"/>
          <w:sz w:val="24"/>
          <w:szCs w:val="24"/>
        </w:rPr>
        <w:t>зовать информацию и технологии.</w:t>
      </w:r>
    </w:p>
    <w:p w:rsidR="00DD55EB" w:rsidRPr="00FA1800" w:rsidRDefault="00DD55EB" w:rsidP="00FA180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hAnsi="Times New Roman" w:cs="Times New Roman"/>
          <w:sz w:val="24"/>
          <w:szCs w:val="24"/>
        </w:rPr>
        <w:t xml:space="preserve">       Учитель должен увлечь</w:t>
      </w:r>
      <w:r w:rsidR="00194BC9" w:rsidRPr="00FA1800">
        <w:rPr>
          <w:rFonts w:ascii="Times New Roman" w:hAnsi="Times New Roman" w:cs="Times New Roman"/>
          <w:sz w:val="24"/>
          <w:szCs w:val="24"/>
        </w:rPr>
        <w:t xml:space="preserve"> учеников своим предметом, увлечь математикой,</w:t>
      </w:r>
      <w:r w:rsidRPr="00FA1800">
        <w:rPr>
          <w:rFonts w:ascii="Times New Roman" w:hAnsi="Times New Roman" w:cs="Times New Roman"/>
          <w:sz w:val="24"/>
          <w:szCs w:val="24"/>
        </w:rPr>
        <w:t xml:space="preserve"> </w:t>
      </w:r>
      <w:r w:rsidR="00194BC9" w:rsidRPr="00FA1800">
        <w:rPr>
          <w:rFonts w:ascii="Times New Roman" w:hAnsi="Times New Roman" w:cs="Times New Roman"/>
          <w:sz w:val="24"/>
          <w:szCs w:val="24"/>
        </w:rPr>
        <w:t xml:space="preserve">чтобы они сами увидели и поверили в </w:t>
      </w:r>
      <w:r w:rsidRPr="00FA1800">
        <w:rPr>
          <w:rFonts w:ascii="Times New Roman" w:hAnsi="Times New Roman" w:cs="Times New Roman"/>
          <w:sz w:val="24"/>
          <w:szCs w:val="24"/>
        </w:rPr>
        <w:t>значимость их деятельности</w:t>
      </w:r>
      <w:r w:rsidR="00194BC9" w:rsidRPr="00FA1800">
        <w:rPr>
          <w:rFonts w:ascii="Times New Roman" w:hAnsi="Times New Roman" w:cs="Times New Roman"/>
          <w:sz w:val="24"/>
          <w:szCs w:val="24"/>
        </w:rPr>
        <w:t>. При успешном решении</w:t>
      </w:r>
      <w:r w:rsidRPr="00FA1800">
        <w:rPr>
          <w:rFonts w:ascii="Times New Roman" w:hAnsi="Times New Roman" w:cs="Times New Roman"/>
          <w:sz w:val="24"/>
          <w:szCs w:val="24"/>
        </w:rPr>
        <w:t xml:space="preserve"> по</w:t>
      </w:r>
      <w:r w:rsidR="00194BC9" w:rsidRPr="00FA1800">
        <w:rPr>
          <w:rFonts w:ascii="Times New Roman" w:hAnsi="Times New Roman" w:cs="Times New Roman"/>
          <w:sz w:val="24"/>
          <w:szCs w:val="24"/>
        </w:rPr>
        <w:t xml:space="preserve">ставленных задач будет выполнена </w:t>
      </w:r>
      <w:r w:rsidRPr="00FA1800">
        <w:rPr>
          <w:rFonts w:ascii="Times New Roman" w:hAnsi="Times New Roman" w:cs="Times New Roman"/>
          <w:sz w:val="24"/>
          <w:szCs w:val="24"/>
        </w:rPr>
        <w:t xml:space="preserve"> </w:t>
      </w:r>
      <w:r w:rsidR="00194BC9" w:rsidRPr="00FA1800">
        <w:rPr>
          <w:rFonts w:ascii="Times New Roman" w:hAnsi="Times New Roman" w:cs="Times New Roman"/>
          <w:sz w:val="24"/>
          <w:szCs w:val="24"/>
        </w:rPr>
        <w:t>главная</w:t>
      </w:r>
      <w:r w:rsidRPr="00FA1800">
        <w:rPr>
          <w:rFonts w:ascii="Times New Roman" w:hAnsi="Times New Roman" w:cs="Times New Roman"/>
          <w:sz w:val="24"/>
          <w:szCs w:val="24"/>
        </w:rPr>
        <w:t xml:space="preserve"> цель формирования фун</w:t>
      </w:r>
      <w:r w:rsidR="00194BC9" w:rsidRPr="00FA1800">
        <w:rPr>
          <w:rFonts w:ascii="Times New Roman" w:hAnsi="Times New Roman" w:cs="Times New Roman"/>
          <w:sz w:val="24"/>
          <w:szCs w:val="24"/>
        </w:rPr>
        <w:t>кционально-грамотной личности  -</w:t>
      </w:r>
      <w:r w:rsidRPr="00FA1800">
        <w:rPr>
          <w:rFonts w:ascii="Times New Roman" w:hAnsi="Times New Roman" w:cs="Times New Roman"/>
          <w:sz w:val="24"/>
          <w:szCs w:val="24"/>
        </w:rPr>
        <w:t xml:space="preserve"> фо</w:t>
      </w:r>
      <w:r w:rsidR="00194BC9" w:rsidRPr="00FA1800">
        <w:rPr>
          <w:rFonts w:ascii="Times New Roman" w:hAnsi="Times New Roman" w:cs="Times New Roman"/>
          <w:sz w:val="24"/>
          <w:szCs w:val="24"/>
        </w:rPr>
        <w:t xml:space="preserve">рмирование в </w:t>
      </w:r>
      <w:r w:rsidRPr="00FA1800">
        <w:rPr>
          <w:rFonts w:ascii="Times New Roman" w:hAnsi="Times New Roman" w:cs="Times New Roman"/>
          <w:sz w:val="24"/>
          <w:szCs w:val="24"/>
        </w:rPr>
        <w:t xml:space="preserve"> школах интеллектуального, физически и духовно развитого гражданина.</w:t>
      </w:r>
    </w:p>
    <w:p w:rsidR="00D06CF6" w:rsidRPr="00FA1800" w:rsidRDefault="00D06CF6" w:rsidP="00FA1800">
      <w:pPr>
        <w:shd w:val="clear" w:color="auto" w:fill="FFFFFF"/>
        <w:spacing w:after="0" w:line="240" w:lineRule="auto"/>
        <w:ind w:left="142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D2A30" w:rsidRPr="00FA1800" w:rsidRDefault="00903A0A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грамотность учащихся - цель и результат школьного образования. Формирование функциональной грамотности - обязательное условие работы учителя.</w:t>
      </w:r>
      <w:r w:rsidR="00D855D6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независимо от</w:t>
      </w:r>
      <w:r w:rsidR="00D855D6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 и мероприятий общешкольных и личных, не смотря на сложности и риски, эту задачу ВЫПОЛНЯТЬ. Работа должна быть хорошо продуманной, системно спланированной, ошибок не должно быть.</w:t>
      </w:r>
      <w:r w:rsidR="007D2A30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A30" w:rsidRPr="00FA1800">
        <w:rPr>
          <w:rFonts w:ascii="Times New Roman" w:hAnsi="Times New Roman" w:cs="Times New Roman"/>
          <w:sz w:val="24"/>
          <w:szCs w:val="24"/>
        </w:rPr>
        <w:t xml:space="preserve">Учителю при этом самому необходимо приобрести навыки различения типов заданий на разные уровни понимания текста, для создания интерактивных упражнений с учетом возрастных особенностей учеников, овладеть конкретным практическим приемам по составлению заданий, направленных на развитие функциональной грамотности. </w:t>
      </w:r>
    </w:p>
    <w:p w:rsidR="00284CE3" w:rsidRPr="00FA1800" w:rsidRDefault="00D855D6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тогда каждый ребёнок будет успешно взаимодействовать  </w:t>
      </w:r>
      <w:r w:rsidR="007D2A30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</w:t>
      </w:r>
      <w:r w:rsidR="007D2A30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ающим миром </w:t>
      </w: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решать различные жизненные задачи, строить социальные отношения и стремиться к лучшему будущему</w:t>
      </w:r>
      <w:r w:rsidR="00284CE3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7FF" w:rsidRPr="00FA1800" w:rsidRDefault="002E10C2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</w:t>
      </w:r>
      <w:r w:rsidR="00D855D6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хочется  вспомнить </w:t>
      </w:r>
      <w:r w:rsidR="009D67FF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 математическую формулу, которая позволит сформировать у учащихся </w:t>
      </w:r>
      <w:r w:rsidR="00D855D6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математики </w:t>
      </w:r>
      <w:r w:rsidR="009D67FF" w:rsidRPr="00F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мышления, необходимые для полноценного функционирования человека в современном обществе.</w:t>
      </w:r>
    </w:p>
    <w:p w:rsidR="002E10C2" w:rsidRPr="00FA1800" w:rsidRDefault="009D67FF" w:rsidP="00FA1800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8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«ОВЛАДЕНИЕ = УСВОЕНИЕ + ПРИМЕНЕНИЕ ЗНАНИЙ НА ПРАКТИКЕ»</w:t>
      </w:r>
    </w:p>
    <w:p w:rsidR="00D855D6" w:rsidRPr="00FA1800" w:rsidRDefault="00D855D6" w:rsidP="00FA1800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34AB" w:rsidRPr="00FA1800" w:rsidRDefault="002434AB" w:rsidP="00FA1800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34AB" w:rsidRPr="00FA1800" w:rsidRDefault="002434AB" w:rsidP="00FA1800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34AB" w:rsidRPr="00FA1800" w:rsidRDefault="002434AB" w:rsidP="00FA1800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34AB" w:rsidRPr="00FA1800" w:rsidRDefault="002434AB" w:rsidP="00FA1800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34AB" w:rsidRPr="00FA1800" w:rsidRDefault="002434AB" w:rsidP="00FA1800">
      <w:pPr>
        <w:spacing w:after="0" w:line="240" w:lineRule="auto"/>
        <w:ind w:left="142"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34AB" w:rsidRPr="00676FF1" w:rsidRDefault="002434AB" w:rsidP="00A51A2D">
      <w:pPr>
        <w:spacing w:after="0" w:line="276" w:lineRule="auto"/>
        <w:ind w:left="567" w:firstLine="567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2434AB" w:rsidRPr="00676FF1" w:rsidSect="00113E9D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A9" w:rsidRDefault="00757CA9" w:rsidP="009862E7">
      <w:pPr>
        <w:spacing w:after="0" w:line="240" w:lineRule="auto"/>
      </w:pPr>
      <w:r>
        <w:separator/>
      </w:r>
    </w:p>
  </w:endnote>
  <w:endnote w:type="continuationSeparator" w:id="0">
    <w:p w:rsidR="00757CA9" w:rsidRDefault="00757CA9" w:rsidP="009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Ligh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481552"/>
      <w:docPartObj>
        <w:docPartGallery w:val="Page Numbers (Bottom of Page)"/>
        <w:docPartUnique/>
      </w:docPartObj>
    </w:sdtPr>
    <w:sdtContent>
      <w:p w:rsidR="00113E9D" w:rsidRDefault="00113E9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800">
          <w:rPr>
            <w:noProof/>
          </w:rPr>
          <w:t>7</w:t>
        </w:r>
        <w:r>
          <w:fldChar w:fldCharType="end"/>
        </w:r>
      </w:p>
    </w:sdtContent>
  </w:sdt>
  <w:p w:rsidR="00113E9D" w:rsidRDefault="00113E9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A9" w:rsidRDefault="00757CA9" w:rsidP="009862E7">
      <w:pPr>
        <w:spacing w:after="0" w:line="240" w:lineRule="auto"/>
      </w:pPr>
      <w:r>
        <w:separator/>
      </w:r>
    </w:p>
  </w:footnote>
  <w:footnote w:type="continuationSeparator" w:id="0">
    <w:p w:rsidR="00757CA9" w:rsidRDefault="00757CA9" w:rsidP="00986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84D"/>
    <w:multiLevelType w:val="hybridMultilevel"/>
    <w:tmpl w:val="F654BC52"/>
    <w:lvl w:ilvl="0" w:tplc="63900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00A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4857"/>
    <w:multiLevelType w:val="multilevel"/>
    <w:tmpl w:val="D000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27F93"/>
    <w:multiLevelType w:val="multilevel"/>
    <w:tmpl w:val="0090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765ED"/>
    <w:multiLevelType w:val="hybridMultilevel"/>
    <w:tmpl w:val="1C86C65A"/>
    <w:lvl w:ilvl="0" w:tplc="63900A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6607D61"/>
    <w:multiLevelType w:val="hybridMultilevel"/>
    <w:tmpl w:val="A2F41922"/>
    <w:lvl w:ilvl="0" w:tplc="63900A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B92CF5"/>
    <w:multiLevelType w:val="hybridMultilevel"/>
    <w:tmpl w:val="EA1E0B54"/>
    <w:lvl w:ilvl="0" w:tplc="63900A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0584A03"/>
    <w:multiLevelType w:val="multilevel"/>
    <w:tmpl w:val="110A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92250"/>
    <w:multiLevelType w:val="multilevel"/>
    <w:tmpl w:val="3BCC76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31CB3"/>
    <w:multiLevelType w:val="hybridMultilevel"/>
    <w:tmpl w:val="9FDA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6766"/>
    <w:multiLevelType w:val="multilevel"/>
    <w:tmpl w:val="002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83120"/>
    <w:multiLevelType w:val="hybridMultilevel"/>
    <w:tmpl w:val="842AC89C"/>
    <w:lvl w:ilvl="0" w:tplc="72AA7E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BA8157F"/>
    <w:multiLevelType w:val="multilevel"/>
    <w:tmpl w:val="CDEC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419E9"/>
    <w:multiLevelType w:val="hybridMultilevel"/>
    <w:tmpl w:val="52921CAE"/>
    <w:lvl w:ilvl="0" w:tplc="63900A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8B76FF0"/>
    <w:multiLevelType w:val="multilevel"/>
    <w:tmpl w:val="6B0643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FD1F47"/>
    <w:multiLevelType w:val="hybridMultilevel"/>
    <w:tmpl w:val="2BC6A1F4"/>
    <w:lvl w:ilvl="0" w:tplc="63900A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D1F526F"/>
    <w:multiLevelType w:val="hybridMultilevel"/>
    <w:tmpl w:val="7E924A0C"/>
    <w:lvl w:ilvl="0" w:tplc="63900A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15"/>
  </w:num>
  <w:num w:numId="12">
    <w:abstractNumId w:val="0"/>
  </w:num>
  <w:num w:numId="13">
    <w:abstractNumId w:val="14"/>
  </w:num>
  <w:num w:numId="14">
    <w:abstractNumId w:val="5"/>
  </w:num>
  <w:num w:numId="15">
    <w:abstractNumId w:val="10"/>
  </w:num>
  <w:num w:numId="1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2D"/>
    <w:rsid w:val="00005C69"/>
    <w:rsid w:val="0000636B"/>
    <w:rsid w:val="00020F1D"/>
    <w:rsid w:val="0002429A"/>
    <w:rsid w:val="000311CE"/>
    <w:rsid w:val="0003153A"/>
    <w:rsid w:val="00050CA4"/>
    <w:rsid w:val="0005411E"/>
    <w:rsid w:val="0005673D"/>
    <w:rsid w:val="000632B2"/>
    <w:rsid w:val="00081062"/>
    <w:rsid w:val="00082386"/>
    <w:rsid w:val="000846B0"/>
    <w:rsid w:val="00084F87"/>
    <w:rsid w:val="000915D3"/>
    <w:rsid w:val="00093C31"/>
    <w:rsid w:val="000A1284"/>
    <w:rsid w:val="000A4142"/>
    <w:rsid w:val="000B4307"/>
    <w:rsid w:val="000C3439"/>
    <w:rsid w:val="000D1AED"/>
    <w:rsid w:val="000E1E7D"/>
    <w:rsid w:val="000E7A9A"/>
    <w:rsid w:val="000F4AFC"/>
    <w:rsid w:val="000F6430"/>
    <w:rsid w:val="00107AB0"/>
    <w:rsid w:val="00110375"/>
    <w:rsid w:val="00111A3F"/>
    <w:rsid w:val="00113E9D"/>
    <w:rsid w:val="00117246"/>
    <w:rsid w:val="00126097"/>
    <w:rsid w:val="00126AEA"/>
    <w:rsid w:val="0013127C"/>
    <w:rsid w:val="00131E96"/>
    <w:rsid w:val="00152ECA"/>
    <w:rsid w:val="00157892"/>
    <w:rsid w:val="001665E6"/>
    <w:rsid w:val="001808C3"/>
    <w:rsid w:val="0019025B"/>
    <w:rsid w:val="00194BC9"/>
    <w:rsid w:val="001E3816"/>
    <w:rsid w:val="001E6E9F"/>
    <w:rsid w:val="001F24AC"/>
    <w:rsid w:val="00212F40"/>
    <w:rsid w:val="0022057E"/>
    <w:rsid w:val="002212B0"/>
    <w:rsid w:val="0023182E"/>
    <w:rsid w:val="00237015"/>
    <w:rsid w:val="002434AB"/>
    <w:rsid w:val="00245FB6"/>
    <w:rsid w:val="00253601"/>
    <w:rsid w:val="00284CE3"/>
    <w:rsid w:val="00294742"/>
    <w:rsid w:val="002A4066"/>
    <w:rsid w:val="002C036E"/>
    <w:rsid w:val="002C289C"/>
    <w:rsid w:val="002D0D25"/>
    <w:rsid w:val="002E10C2"/>
    <w:rsid w:val="002E38E4"/>
    <w:rsid w:val="00306F95"/>
    <w:rsid w:val="00315467"/>
    <w:rsid w:val="00325997"/>
    <w:rsid w:val="00344ACE"/>
    <w:rsid w:val="003471EE"/>
    <w:rsid w:val="0035091D"/>
    <w:rsid w:val="00352351"/>
    <w:rsid w:val="00356E8D"/>
    <w:rsid w:val="00357F6C"/>
    <w:rsid w:val="003653CC"/>
    <w:rsid w:val="00366998"/>
    <w:rsid w:val="003672A7"/>
    <w:rsid w:val="003739EB"/>
    <w:rsid w:val="00374252"/>
    <w:rsid w:val="00381530"/>
    <w:rsid w:val="003A751C"/>
    <w:rsid w:val="003B0E97"/>
    <w:rsid w:val="003B55CF"/>
    <w:rsid w:val="003B5A3F"/>
    <w:rsid w:val="003D1FF1"/>
    <w:rsid w:val="003E2428"/>
    <w:rsid w:val="0040624F"/>
    <w:rsid w:val="00425C09"/>
    <w:rsid w:val="00431AE4"/>
    <w:rsid w:val="00434676"/>
    <w:rsid w:val="00446301"/>
    <w:rsid w:val="00447F71"/>
    <w:rsid w:val="0046343B"/>
    <w:rsid w:val="00474263"/>
    <w:rsid w:val="004861F5"/>
    <w:rsid w:val="004940FC"/>
    <w:rsid w:val="004A168B"/>
    <w:rsid w:val="004C133A"/>
    <w:rsid w:val="004C623B"/>
    <w:rsid w:val="004C6F4E"/>
    <w:rsid w:val="004D5253"/>
    <w:rsid w:val="004E0F83"/>
    <w:rsid w:val="004E41E6"/>
    <w:rsid w:val="004E613A"/>
    <w:rsid w:val="004E6260"/>
    <w:rsid w:val="004F605F"/>
    <w:rsid w:val="005369A0"/>
    <w:rsid w:val="00561286"/>
    <w:rsid w:val="005614D1"/>
    <w:rsid w:val="00575786"/>
    <w:rsid w:val="00585065"/>
    <w:rsid w:val="00593F1F"/>
    <w:rsid w:val="00594E70"/>
    <w:rsid w:val="005A0D49"/>
    <w:rsid w:val="005A6685"/>
    <w:rsid w:val="005B4763"/>
    <w:rsid w:val="005B7D6C"/>
    <w:rsid w:val="005C36BF"/>
    <w:rsid w:val="005C498A"/>
    <w:rsid w:val="005D654C"/>
    <w:rsid w:val="005E0120"/>
    <w:rsid w:val="005E043D"/>
    <w:rsid w:val="005E093D"/>
    <w:rsid w:val="005E1FA4"/>
    <w:rsid w:val="005E4DA6"/>
    <w:rsid w:val="005F5F04"/>
    <w:rsid w:val="006153E7"/>
    <w:rsid w:val="00633C88"/>
    <w:rsid w:val="00645532"/>
    <w:rsid w:val="00646691"/>
    <w:rsid w:val="0065079B"/>
    <w:rsid w:val="00660AEA"/>
    <w:rsid w:val="00676FF1"/>
    <w:rsid w:val="006966A9"/>
    <w:rsid w:val="006A0052"/>
    <w:rsid w:val="006C2096"/>
    <w:rsid w:val="006E397B"/>
    <w:rsid w:val="006F400A"/>
    <w:rsid w:val="00704128"/>
    <w:rsid w:val="007049C0"/>
    <w:rsid w:val="00715BE1"/>
    <w:rsid w:val="00717996"/>
    <w:rsid w:val="00723990"/>
    <w:rsid w:val="0072530F"/>
    <w:rsid w:val="00733150"/>
    <w:rsid w:val="00734EE6"/>
    <w:rsid w:val="0073659C"/>
    <w:rsid w:val="0074101F"/>
    <w:rsid w:val="00744523"/>
    <w:rsid w:val="00750346"/>
    <w:rsid w:val="00750F94"/>
    <w:rsid w:val="00751FBF"/>
    <w:rsid w:val="007529AA"/>
    <w:rsid w:val="00757CA9"/>
    <w:rsid w:val="007727DC"/>
    <w:rsid w:val="0078007B"/>
    <w:rsid w:val="00780C39"/>
    <w:rsid w:val="007B7089"/>
    <w:rsid w:val="007C0BEF"/>
    <w:rsid w:val="007D2A30"/>
    <w:rsid w:val="007E6CF5"/>
    <w:rsid w:val="007F1DC8"/>
    <w:rsid w:val="008042AB"/>
    <w:rsid w:val="00821425"/>
    <w:rsid w:val="00845B15"/>
    <w:rsid w:val="008478F6"/>
    <w:rsid w:val="00850715"/>
    <w:rsid w:val="008509A4"/>
    <w:rsid w:val="008529E5"/>
    <w:rsid w:val="0085782E"/>
    <w:rsid w:val="00866998"/>
    <w:rsid w:val="008716CF"/>
    <w:rsid w:val="008830A9"/>
    <w:rsid w:val="00883C9B"/>
    <w:rsid w:val="00887CEC"/>
    <w:rsid w:val="00895B0B"/>
    <w:rsid w:val="008A0277"/>
    <w:rsid w:val="008B1EB4"/>
    <w:rsid w:val="008B5648"/>
    <w:rsid w:val="008C217F"/>
    <w:rsid w:val="008D3649"/>
    <w:rsid w:val="008E5DEA"/>
    <w:rsid w:val="008F02C0"/>
    <w:rsid w:val="00903A0A"/>
    <w:rsid w:val="00912E2D"/>
    <w:rsid w:val="009144DF"/>
    <w:rsid w:val="009201DD"/>
    <w:rsid w:val="00927BC0"/>
    <w:rsid w:val="00931EF2"/>
    <w:rsid w:val="00944C58"/>
    <w:rsid w:val="009862E7"/>
    <w:rsid w:val="00987E1D"/>
    <w:rsid w:val="00987E20"/>
    <w:rsid w:val="00993115"/>
    <w:rsid w:val="009B158F"/>
    <w:rsid w:val="009C343C"/>
    <w:rsid w:val="009D4278"/>
    <w:rsid w:val="009D67FF"/>
    <w:rsid w:val="009E18BE"/>
    <w:rsid w:val="009E7EB1"/>
    <w:rsid w:val="009F7CCB"/>
    <w:rsid w:val="00A023B1"/>
    <w:rsid w:val="00A13557"/>
    <w:rsid w:val="00A135AD"/>
    <w:rsid w:val="00A20A5E"/>
    <w:rsid w:val="00A244DB"/>
    <w:rsid w:val="00A3451E"/>
    <w:rsid w:val="00A4532D"/>
    <w:rsid w:val="00A518E6"/>
    <w:rsid w:val="00A51A2D"/>
    <w:rsid w:val="00A54FF8"/>
    <w:rsid w:val="00A55816"/>
    <w:rsid w:val="00A7344A"/>
    <w:rsid w:val="00AA5977"/>
    <w:rsid w:val="00AA77AF"/>
    <w:rsid w:val="00AB6E39"/>
    <w:rsid w:val="00AC0A39"/>
    <w:rsid w:val="00AC0FAB"/>
    <w:rsid w:val="00AD6313"/>
    <w:rsid w:val="00AE1857"/>
    <w:rsid w:val="00B21E10"/>
    <w:rsid w:val="00B22FCA"/>
    <w:rsid w:val="00B27825"/>
    <w:rsid w:val="00B2797B"/>
    <w:rsid w:val="00B32A49"/>
    <w:rsid w:val="00B32F9C"/>
    <w:rsid w:val="00B331F8"/>
    <w:rsid w:val="00B468F1"/>
    <w:rsid w:val="00B6367E"/>
    <w:rsid w:val="00B715BE"/>
    <w:rsid w:val="00B72C88"/>
    <w:rsid w:val="00B84ABF"/>
    <w:rsid w:val="00B87840"/>
    <w:rsid w:val="00BB771F"/>
    <w:rsid w:val="00BC6053"/>
    <w:rsid w:val="00BC6395"/>
    <w:rsid w:val="00BD5664"/>
    <w:rsid w:val="00BD6B8E"/>
    <w:rsid w:val="00C07617"/>
    <w:rsid w:val="00C15E1B"/>
    <w:rsid w:val="00C311BD"/>
    <w:rsid w:val="00C323A4"/>
    <w:rsid w:val="00C51559"/>
    <w:rsid w:val="00C65F60"/>
    <w:rsid w:val="00C66C62"/>
    <w:rsid w:val="00C71332"/>
    <w:rsid w:val="00C7136F"/>
    <w:rsid w:val="00C75959"/>
    <w:rsid w:val="00C81FDB"/>
    <w:rsid w:val="00CA5F53"/>
    <w:rsid w:val="00CB5063"/>
    <w:rsid w:val="00CD1108"/>
    <w:rsid w:val="00CE11AE"/>
    <w:rsid w:val="00CE2BAC"/>
    <w:rsid w:val="00CE35BC"/>
    <w:rsid w:val="00CE3957"/>
    <w:rsid w:val="00CE74F2"/>
    <w:rsid w:val="00CE7A62"/>
    <w:rsid w:val="00CE7FD7"/>
    <w:rsid w:val="00CF4EAF"/>
    <w:rsid w:val="00D059E4"/>
    <w:rsid w:val="00D05D89"/>
    <w:rsid w:val="00D06CF6"/>
    <w:rsid w:val="00D240C0"/>
    <w:rsid w:val="00D34418"/>
    <w:rsid w:val="00D636FF"/>
    <w:rsid w:val="00D70805"/>
    <w:rsid w:val="00D71BDB"/>
    <w:rsid w:val="00D738F0"/>
    <w:rsid w:val="00D855D6"/>
    <w:rsid w:val="00D974F2"/>
    <w:rsid w:val="00DA595C"/>
    <w:rsid w:val="00DB043E"/>
    <w:rsid w:val="00DC63FF"/>
    <w:rsid w:val="00DD14CE"/>
    <w:rsid w:val="00DD46B6"/>
    <w:rsid w:val="00DD55EB"/>
    <w:rsid w:val="00DF17AB"/>
    <w:rsid w:val="00DF422C"/>
    <w:rsid w:val="00E00B59"/>
    <w:rsid w:val="00E0568E"/>
    <w:rsid w:val="00E345C7"/>
    <w:rsid w:val="00E34900"/>
    <w:rsid w:val="00E35E21"/>
    <w:rsid w:val="00E37390"/>
    <w:rsid w:val="00E37477"/>
    <w:rsid w:val="00E523EE"/>
    <w:rsid w:val="00E53C25"/>
    <w:rsid w:val="00E54CA0"/>
    <w:rsid w:val="00E55255"/>
    <w:rsid w:val="00E65B15"/>
    <w:rsid w:val="00E82DCE"/>
    <w:rsid w:val="00E835E9"/>
    <w:rsid w:val="00EA20D8"/>
    <w:rsid w:val="00EA3040"/>
    <w:rsid w:val="00EB129C"/>
    <w:rsid w:val="00EB1DBB"/>
    <w:rsid w:val="00EB77DD"/>
    <w:rsid w:val="00EC2000"/>
    <w:rsid w:val="00EC573F"/>
    <w:rsid w:val="00ED1EE2"/>
    <w:rsid w:val="00EF43DB"/>
    <w:rsid w:val="00F00CFC"/>
    <w:rsid w:val="00F0208F"/>
    <w:rsid w:val="00F04CE4"/>
    <w:rsid w:val="00F05646"/>
    <w:rsid w:val="00F41464"/>
    <w:rsid w:val="00F44657"/>
    <w:rsid w:val="00F7514A"/>
    <w:rsid w:val="00F82E71"/>
    <w:rsid w:val="00F856BC"/>
    <w:rsid w:val="00F86418"/>
    <w:rsid w:val="00F93F59"/>
    <w:rsid w:val="00FA1800"/>
    <w:rsid w:val="00FC0800"/>
    <w:rsid w:val="00FC17D6"/>
    <w:rsid w:val="00FC19E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48992"/>
  <w15:docId w15:val="{ABB8A12B-28CE-4F0C-ABC1-7A04DD09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32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50F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2E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C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1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D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F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5411E"/>
    <w:rPr>
      <w:color w:val="0000FF"/>
      <w:u w:val="single"/>
    </w:rPr>
  </w:style>
  <w:style w:type="character" w:customStyle="1" w:styleId="fontstyle01">
    <w:name w:val="fontstyle01"/>
    <w:basedOn w:val="a0"/>
    <w:rsid w:val="0005411E"/>
    <w:rPr>
      <w:rFonts w:ascii="Calibri" w:hAnsi="Calibri" w:cs="Calibri" w:hint="default"/>
      <w:b w:val="0"/>
      <w:bCs w:val="0"/>
      <w:i w:val="0"/>
      <w:iCs w:val="0"/>
      <w:color w:val="134263"/>
      <w:sz w:val="64"/>
      <w:szCs w:val="64"/>
    </w:rPr>
  </w:style>
  <w:style w:type="character" w:customStyle="1" w:styleId="fontstyle21">
    <w:name w:val="fontstyle21"/>
    <w:basedOn w:val="a0"/>
    <w:rsid w:val="0005411E"/>
    <w:rPr>
      <w:rFonts w:ascii="Calibri-Bold" w:hAnsi="Calibri-Bold" w:hint="default"/>
      <w:b/>
      <w:bCs/>
      <w:i w:val="0"/>
      <w:iCs w:val="0"/>
      <w:color w:val="C00000"/>
      <w:sz w:val="72"/>
      <w:szCs w:val="72"/>
    </w:rPr>
  </w:style>
  <w:style w:type="character" w:customStyle="1" w:styleId="fontstyle31">
    <w:name w:val="fontstyle31"/>
    <w:basedOn w:val="a0"/>
    <w:rsid w:val="0005411E"/>
    <w:rPr>
      <w:rFonts w:ascii="Calibri-Light" w:hAnsi="Calibri-Light" w:hint="default"/>
      <w:b w:val="0"/>
      <w:bCs w:val="0"/>
      <w:i w:val="0"/>
      <w:iCs w:val="0"/>
      <w:color w:val="2F2F2F"/>
      <w:sz w:val="22"/>
      <w:szCs w:val="22"/>
    </w:rPr>
  </w:style>
  <w:style w:type="character" w:customStyle="1" w:styleId="fontstyle41">
    <w:name w:val="fontstyle41"/>
    <w:basedOn w:val="a0"/>
    <w:rsid w:val="0005411E"/>
    <w:rPr>
      <w:rFonts w:ascii="ArialMT" w:hAnsi="ArialMT" w:hint="default"/>
      <w:b w:val="0"/>
      <w:bCs w:val="0"/>
      <w:i w:val="0"/>
      <w:iCs w:val="0"/>
      <w:color w:val="2D3494"/>
      <w:sz w:val="64"/>
      <w:szCs w:val="64"/>
    </w:rPr>
  </w:style>
  <w:style w:type="character" w:customStyle="1" w:styleId="30">
    <w:name w:val="Заголовок 3 Знак"/>
    <w:basedOn w:val="a0"/>
    <w:link w:val="3"/>
    <w:uiPriority w:val="9"/>
    <w:rsid w:val="00912E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2E2D"/>
  </w:style>
  <w:style w:type="character" w:styleId="a7">
    <w:name w:val="FollowedHyperlink"/>
    <w:basedOn w:val="a0"/>
    <w:uiPriority w:val="99"/>
    <w:semiHidden/>
    <w:unhideWhenUsed/>
    <w:rsid w:val="00912E2D"/>
    <w:rPr>
      <w:color w:val="800080"/>
      <w:u w:val="single"/>
    </w:rPr>
  </w:style>
  <w:style w:type="character" w:customStyle="1" w:styleId="div-publ-span">
    <w:name w:val="div-publ-span"/>
    <w:basedOn w:val="a0"/>
    <w:rsid w:val="00912E2D"/>
  </w:style>
  <w:style w:type="character" w:customStyle="1" w:styleId="kurs-block-intem-text-r">
    <w:name w:val="kurs-block-intem-text-r"/>
    <w:basedOn w:val="a0"/>
    <w:rsid w:val="00912E2D"/>
  </w:style>
  <w:style w:type="character" w:styleId="a8">
    <w:name w:val="Strong"/>
    <w:basedOn w:val="a0"/>
    <w:uiPriority w:val="22"/>
    <w:qFormat/>
    <w:rsid w:val="00912E2D"/>
    <w:rPr>
      <w:b/>
      <w:bCs/>
    </w:rPr>
  </w:style>
  <w:style w:type="paragraph" w:styleId="a9">
    <w:name w:val="List Paragraph"/>
    <w:basedOn w:val="a"/>
    <w:uiPriority w:val="34"/>
    <w:qFormat/>
    <w:rsid w:val="005E09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0F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uiPriority w:val="99"/>
    <w:rsid w:val="0074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44523"/>
  </w:style>
  <w:style w:type="character" w:customStyle="1" w:styleId="20">
    <w:name w:val="Заголовок 2 Знак"/>
    <w:basedOn w:val="a0"/>
    <w:link w:val="2"/>
    <w:uiPriority w:val="9"/>
    <w:semiHidden/>
    <w:rsid w:val="008C2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C21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39">
    <w:name w:val="c39"/>
    <w:basedOn w:val="a"/>
    <w:rsid w:val="0035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331F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7A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7A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F7CC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86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862E7"/>
  </w:style>
  <w:style w:type="paragraph" w:styleId="ad">
    <w:name w:val="footer"/>
    <w:basedOn w:val="a"/>
    <w:link w:val="ae"/>
    <w:uiPriority w:val="99"/>
    <w:unhideWhenUsed/>
    <w:rsid w:val="00986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862E7"/>
  </w:style>
  <w:style w:type="character" w:customStyle="1" w:styleId="c16">
    <w:name w:val="c16"/>
    <w:basedOn w:val="a0"/>
    <w:rsid w:val="00081062"/>
  </w:style>
  <w:style w:type="character" w:customStyle="1" w:styleId="c0">
    <w:name w:val="c0"/>
    <w:basedOn w:val="a0"/>
    <w:rsid w:val="00081062"/>
  </w:style>
  <w:style w:type="paragraph" w:customStyle="1" w:styleId="c23">
    <w:name w:val="c23"/>
    <w:basedOn w:val="a"/>
    <w:rsid w:val="005B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B7D6C"/>
  </w:style>
  <w:style w:type="paragraph" w:customStyle="1" w:styleId="c5">
    <w:name w:val="c5"/>
    <w:basedOn w:val="a"/>
    <w:rsid w:val="005B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B7D6C"/>
  </w:style>
  <w:style w:type="table" w:styleId="af">
    <w:name w:val="Table Grid"/>
    <w:basedOn w:val="a1"/>
    <w:uiPriority w:val="59"/>
    <w:rsid w:val="0058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7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66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0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5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3260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8705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2198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559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96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634172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1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3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7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782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58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</w:div>
        <w:div w:id="191076921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838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4330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1168764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81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66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01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81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76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1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22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91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32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22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30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7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838698">
          <w:marLeft w:val="-720"/>
          <w:marRight w:val="-72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5438">
          <w:marLeft w:val="-570"/>
          <w:marRight w:val="-570"/>
          <w:marTop w:val="57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663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036">
          <w:marLeft w:val="0"/>
          <w:marRight w:val="0"/>
          <w:marTop w:val="570"/>
          <w:marBottom w:val="570"/>
          <w:divBdr>
            <w:top w:val="single" w:sz="6" w:space="15" w:color="DDECF1"/>
            <w:left w:val="none" w:sz="0" w:space="0" w:color="auto"/>
            <w:bottom w:val="single" w:sz="6" w:space="15" w:color="DDECF1"/>
            <w:right w:val="none" w:sz="0" w:space="0" w:color="auto"/>
          </w:divBdr>
        </w:div>
        <w:div w:id="1921211802">
          <w:marLeft w:val="0"/>
          <w:marRight w:val="0"/>
          <w:marTop w:val="4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7700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268">
              <w:marLeft w:val="-570"/>
              <w:marRight w:val="-57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59837">
                  <w:marLeft w:val="0"/>
                  <w:marRight w:val="0"/>
                  <w:marTop w:val="420"/>
                  <w:marBottom w:val="420"/>
                  <w:divBdr>
                    <w:top w:val="single" w:sz="6" w:space="21" w:color="C8E2EC"/>
                    <w:left w:val="none" w:sz="0" w:space="0" w:color="auto"/>
                    <w:bottom w:val="single" w:sz="6" w:space="21" w:color="C8E2EC"/>
                    <w:right w:val="none" w:sz="0" w:space="0" w:color="auto"/>
                  </w:divBdr>
                </w:div>
                <w:div w:id="5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10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single" w:sz="6" w:space="21" w:color="C8E2EC"/>
                        <w:right w:val="none" w:sz="0" w:space="0" w:color="auto"/>
                      </w:divBdr>
                      <w:divsChild>
                        <w:div w:id="138035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0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82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50839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626499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7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66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16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84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51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98644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86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7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9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15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7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742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86810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39238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468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175802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4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59343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7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091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20682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593EB"/>
                                <w:right w:val="none" w:sz="0" w:space="0" w:color="auto"/>
                              </w:divBdr>
                              <w:divsChild>
                                <w:div w:id="90761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14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9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08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67203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593EB"/>
                                <w:right w:val="none" w:sz="0" w:space="0" w:color="auto"/>
                              </w:divBdr>
                              <w:divsChild>
                                <w:div w:id="99124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9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9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069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177767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593EB"/>
                                <w:right w:val="none" w:sz="0" w:space="0" w:color="auto"/>
                              </w:divBdr>
                              <w:divsChild>
                                <w:div w:id="194931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83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39494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134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390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9313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1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06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3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10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6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92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22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12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1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17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20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9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0386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56656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83592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3626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6056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0615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09921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13979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42749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16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2950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903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2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2794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9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763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21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23913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4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09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9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04354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9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2400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98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25335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0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1595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44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594921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13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24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07315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7256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612809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9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9086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65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6481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2014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12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713444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5401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83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94247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8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4498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83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9735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7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9224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09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94844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8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7736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51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93003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4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3034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30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41621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6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9337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3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29635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4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203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50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751540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1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2860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6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50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271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940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063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89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5011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32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94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8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2405-273A-4C6C-90DC-E2A07349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Левашова</cp:lastModifiedBy>
  <cp:revision>2</cp:revision>
  <dcterms:created xsi:type="dcterms:W3CDTF">2025-09-20T14:59:00Z</dcterms:created>
  <dcterms:modified xsi:type="dcterms:W3CDTF">2025-09-20T14:59:00Z</dcterms:modified>
</cp:coreProperties>
</file>