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5D" w:rsidRDefault="004606F2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4068" cy="88023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44" cy="880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F2" w:rsidRDefault="004606F2"/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702B65" w:rsidRPr="00702B65" w:rsidTr="00702B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него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B65" w:rsidRPr="00702B65" w:rsidTr="00702B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B65" w:rsidRPr="00702B65" w:rsidRDefault="00702B65" w:rsidP="00702B6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Общая балансовая стоимость движимого муниципального имущества</w:t>
      </w:r>
    </w:p>
    <w:p w:rsidR="00702B65" w:rsidRPr="00702B65" w:rsidRDefault="00702B65" w:rsidP="00702B6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702B65" w:rsidRPr="00702B65" w:rsidTr="00702B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702B65" w:rsidRPr="00702B65" w:rsidTr="00702B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стоимость 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5816685,58</w:t>
            </w:r>
          </w:p>
        </w:tc>
      </w:tr>
      <w:tr w:rsidR="00702B65" w:rsidRPr="00702B65" w:rsidTr="00702B65"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B65" w:rsidRPr="00702B65" w:rsidTr="00702B6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особо ценного 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3327818,27</w:t>
            </w:r>
          </w:p>
        </w:tc>
      </w:tr>
    </w:tbl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702B6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6.   Показатели финансового состояния учреждения (подразделения) на 01 января 2018 г.</w:t>
      </w:r>
      <w:r w:rsidRPr="00702B6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br/>
      </w: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338"/>
        <w:gridCol w:w="4035"/>
      </w:tblGrid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29409545,93</w:t>
            </w: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14515732,81</w:t>
            </w: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3327818,27</w:t>
            </w: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125555,85</w:t>
            </w: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816"/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активы, всего:</w:t>
            </w:r>
            <w:bookmarkEnd w:id="0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867917</w:t>
            </w: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253328,93</w:t>
            </w: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253328,93</w:t>
            </w: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38988</w:t>
            </w: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50795,47</w:t>
            </w: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8113"/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Обязательства, всего:</w:t>
            </w:r>
            <w:bookmarkEnd w:id="1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224790,62</w:t>
            </w: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2B65" w:rsidRPr="00702B65" w:rsidTr="00702B6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B65" w:rsidRPr="00702B65" w:rsidRDefault="00702B65" w:rsidP="00702B65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702B65" w:rsidRPr="00702B65">
          <w:pgSz w:w="11900" w:h="16800"/>
          <w:pgMar w:top="1418" w:right="799" w:bottom="1418" w:left="1100" w:header="720" w:footer="720" w:gutter="0"/>
          <w:cols w:space="720"/>
        </w:sectPr>
      </w:pPr>
    </w:p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2" w:name="sub_1008201"/>
      <w:r w:rsidRPr="00702B6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lastRenderedPageBreak/>
        <w:t xml:space="preserve">7.  </w:t>
      </w:r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Показатели по поступлениям и выплатам учреждения (подразделения) на  2018 г.</w:t>
      </w:r>
    </w:p>
    <w:bookmarkEnd w:id="2"/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  <w:t>Таблица 2</w:t>
      </w: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977"/>
        <w:gridCol w:w="1418"/>
        <w:gridCol w:w="2575"/>
        <w:gridCol w:w="2279"/>
        <w:gridCol w:w="1769"/>
        <w:gridCol w:w="936"/>
        <w:gridCol w:w="991"/>
      </w:tblGrid>
      <w:tr w:rsidR="00702B65" w:rsidRPr="00702B65" w:rsidTr="00702B6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Pr="00702B65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бюджетной классификации</w:t>
              </w:r>
            </w:hyperlink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9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финансового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обеспечения,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точностью до двух знаков после запятой – 0,00)</w:t>
            </w:r>
          </w:p>
        </w:tc>
      </w:tr>
      <w:tr w:rsidR="00702B65" w:rsidRPr="00702B65" w:rsidTr="00702B6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предоставляемые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Pr="00702B65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абзацем вторым пункта 1 статьи 78.1</w:t>
              </w:r>
            </w:hyperlink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кодекса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капитальных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вложений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поступления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оказания услуг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 w:hanging="2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(выполнения работ)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платной основе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от иной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приносящей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</w:tr>
      <w:tr w:rsidR="00702B65" w:rsidRPr="00702B65" w:rsidTr="00702B65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гранты</w:t>
            </w: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sub_100821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9077737,70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8528700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Calibri" w:eastAsia="Calibri" w:hAnsi="Calibri" w:cs="Calibri"/>
                <w:lang w:eastAsia="ru-RU"/>
              </w:rPr>
            </w:pPr>
            <w:r w:rsidRPr="00702B65">
              <w:rPr>
                <w:rFonts w:ascii="Calibri" w:eastAsia="Calibri" w:hAnsi="Calibri" w:cs="Calibri"/>
                <w:lang w:eastAsia="ru-RU"/>
              </w:rPr>
              <w:t>348843,70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sub_100822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sub_100823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0000000 0000000000 130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8728894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8528700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пеней, иных сумм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принудительного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" w:name="sub_100824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поступления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наднациональных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правительств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иностранных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международных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финансовых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7" w:name="sub_100825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sub_100826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9" w:name="sub_100827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  <w:bookmarkEnd w:id="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0" w:name="sub_100828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1" w:name="sub_100829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bookmarkEnd w:id="1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02B6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9331066,63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02B6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8782028,93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348843,70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2" w:name="sub_108210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  <w:bookmarkEnd w:id="1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B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6402028,49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6369841,79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32186,70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3" w:name="sub_108211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  <w:bookmarkEnd w:id="13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000 0000 0000000000 111 211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4931131,77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4906410,79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24720,98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000 0000 0000000000 112 212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000 0000 0000000000 119 213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1470179,72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1462714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7465,72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4" w:name="sub_108212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bookmarkEnd w:id="1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5" w:name="sub_108213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уплату налогов, сборов и иных платежей, всего</w:t>
            </w:r>
            <w:bookmarkEnd w:id="1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160965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160965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000 0000 0000000000 851 290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146757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146757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налоги, госпошлины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000 0000 0000000000 852 290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Пени, штраф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000 0000 0000000000 853 290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6" w:name="sub_108214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</w:t>
            </w:r>
            <w:bookmarkEnd w:id="16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7" w:name="sub_108215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(кроме расходов на закупку товаров, работ, услуг)</w:t>
            </w:r>
            <w:bookmarkEnd w:id="1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8" w:name="sub_108216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bookmarkEnd w:id="1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2768073,14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2251222,14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316657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9" w:name="sub_108217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финансовых активов, всего:</w:t>
            </w:r>
            <w:bookmarkEnd w:id="1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1389948,69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773948,69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299806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" w:name="sub_108218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увеличение остатков средств</w:t>
            </w:r>
            <w:bookmarkEnd w:id="2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" w:name="sub_108219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</w:t>
            </w:r>
            <w:bookmarkEnd w:id="2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" w:name="sub_108220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Выбытие финансовых </w:t>
            </w: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активов, всего</w:t>
            </w:r>
            <w:bookmarkEnd w:id="2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3" w:name="sub_108221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 них: уменьшение остатков средств</w:t>
            </w:r>
            <w:bookmarkEnd w:id="2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4" w:name="sub_108222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выбытия</w:t>
            </w:r>
            <w:bookmarkEnd w:id="2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5" w:name="sub_108223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 на начало года</w:t>
            </w:r>
            <w:bookmarkEnd w:id="2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253328,93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253328,93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6" w:name="sub_108224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 на конец года</w:t>
            </w:r>
            <w:bookmarkEnd w:id="2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 xml:space="preserve">8.  Показатели выплат по расходам на закупку товаров, работ, услуг учреждения (подразделения) на </w:t>
      </w:r>
      <w:r w:rsidRPr="00702B65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ar-SA"/>
        </w:rPr>
        <w:t>2018-2020 г.</w:t>
      </w:r>
    </w:p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702B65">
        <w:rPr>
          <w:rFonts w:ascii="Times New Roman" w:eastAsia="Calibri" w:hAnsi="Times New Roman" w:cs="Times New Roman"/>
          <w:sz w:val="18"/>
          <w:szCs w:val="18"/>
          <w:lang w:eastAsia="ar-SA"/>
        </w:rPr>
        <w:tab/>
        <w:t>Таблица 2.1.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9"/>
        <w:gridCol w:w="951"/>
        <w:gridCol w:w="478"/>
        <w:gridCol w:w="478"/>
        <w:gridCol w:w="478"/>
        <w:gridCol w:w="478"/>
        <w:gridCol w:w="1170"/>
        <w:gridCol w:w="1170"/>
        <w:gridCol w:w="1371"/>
        <w:gridCol w:w="1170"/>
        <w:gridCol w:w="1170"/>
        <w:gridCol w:w="1371"/>
        <w:gridCol w:w="1170"/>
        <w:gridCol w:w="1170"/>
      </w:tblGrid>
      <w:tr w:rsidR="00702B65" w:rsidRPr="00702B65" w:rsidTr="00702B6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</w:t>
            </w:r>
          </w:p>
        </w:tc>
        <w:tc>
          <w:tcPr>
            <w:tcW w:w="11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расходам на закупку товаров, работ и услуг,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точностью до двух знаков после запятой – 0,00</w:t>
            </w:r>
            <w:proofErr w:type="gramEnd"/>
          </w:p>
        </w:tc>
      </w:tr>
      <w:tr w:rsidR="00702B65" w:rsidRPr="00702B65" w:rsidTr="00702B6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 закупки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02B65" w:rsidRPr="00702B65" w:rsidTr="00702B6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</w:t>
            </w:r>
            <w:hyperlink r:id="rId9" w:history="1">
              <w:r w:rsidRPr="00702B65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5 апреля 2013 г. N 44-ФЗ «О контрактной системе в сфере закупок товаров, работ, услуг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обеспечения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нужд»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</w:t>
            </w:r>
            <w:hyperlink r:id="rId10" w:history="1">
              <w:r w:rsidRPr="00702B65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18 июля 2011 г.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223-ФЗ «О закупках товаров,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работ, услуг отдельными видами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юридических лиц»</w:t>
            </w:r>
          </w:p>
        </w:tc>
      </w:tr>
      <w:tr w:rsidR="00702B65" w:rsidRPr="00702B65" w:rsidTr="00702B65">
        <w:trPr>
          <w:trHeight w:val="11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2018 г.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г.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1-ый год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2020 г.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2-ой год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2018 г.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2019г.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1-ый год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2020г.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2-ой год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20__г.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20__г.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–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20__г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1-ый год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планового периода</w:t>
            </w:r>
          </w:p>
        </w:tc>
      </w:tr>
      <w:tr w:rsidR="00702B65" w:rsidRPr="00702B65" w:rsidTr="00702B65">
        <w:trPr>
          <w:trHeight w:val="11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7" w:name="sub_100834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End w:id="27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702B65" w:rsidRPr="00702B65" w:rsidTr="00702B65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расходам на закупку товаров, работ, услуг 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8" w:name="sub_100831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</w:t>
            </w:r>
            <w:bookmarkEnd w:id="28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805110,01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901318,01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629360,01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432285,11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2768073,14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rPr>
          <w:cantSplit/>
          <w:trHeight w:val="22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оплату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контрактов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заключенных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начала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очередного финансового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9" w:name="sub_100832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  <w:bookmarkEnd w:id="29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0" w:name="sub_100833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</w:t>
            </w:r>
            <w:bookmarkEnd w:id="30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805110,01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901318,01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629360,01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432285,11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2768073,14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702B65" w:rsidRDefault="00702B65"/>
    <w:p w:rsidR="004606F2" w:rsidRDefault="004606F2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43D498" wp14:editId="143F84B1">
            <wp:extent cx="6584489" cy="621993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826" cy="622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65" w:rsidRPr="00702B65" w:rsidRDefault="00702B65" w:rsidP="00702B65">
      <w:pPr>
        <w:suppressAutoHyphens/>
        <w:spacing w:line="240" w:lineRule="auto"/>
        <w:ind w:firstLine="698"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Cs/>
          <w:color w:val="26282F"/>
          <w:sz w:val="18"/>
          <w:szCs w:val="18"/>
          <w:lang w:eastAsia="ar-SA"/>
        </w:rPr>
        <w:lastRenderedPageBreak/>
        <w:t xml:space="preserve">Приложение </w:t>
      </w:r>
      <w:r w:rsidRPr="00702B65">
        <w:rPr>
          <w:rFonts w:ascii="Times New Roman" w:eastAsia="Calibri" w:hAnsi="Times New Roman" w:cs="Times New Roman"/>
          <w:bCs/>
          <w:color w:val="26282F"/>
          <w:sz w:val="18"/>
          <w:szCs w:val="18"/>
          <w:lang w:eastAsia="ar-SA"/>
        </w:rPr>
        <w:br/>
        <w:t>к плану ФХД</w:t>
      </w:r>
      <w:r w:rsidRPr="00702B65">
        <w:rPr>
          <w:rFonts w:ascii="Times New Roman" w:eastAsia="Calibri" w:hAnsi="Times New Roman" w:cs="Times New Roman"/>
          <w:bCs/>
          <w:color w:val="26282F"/>
          <w:sz w:val="18"/>
          <w:szCs w:val="18"/>
          <w:lang w:eastAsia="ar-SA"/>
        </w:rPr>
        <w:br/>
      </w:r>
    </w:p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Расчеты (обоснования) к плану ФХД муниципального  учреждения</w:t>
      </w:r>
    </w:p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ru-RU"/>
        </w:rPr>
      </w:pPr>
      <w:bookmarkStart w:id="31" w:name="sub_2100"/>
      <w:bookmarkStart w:id="32" w:name="sub_2101"/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 xml:space="preserve">1. Расчеты (обоснования) выплат персоналу (строка 210) </w:t>
      </w:r>
    </w:p>
    <w:bookmarkEnd w:id="31"/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111</w:t>
      </w: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 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выполнение муниципального задания</w:t>
      </w:r>
    </w:p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1.1. Расчеты (обоснования) расходов на оплату труда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7"/>
        <w:gridCol w:w="708"/>
        <w:gridCol w:w="1134"/>
        <w:gridCol w:w="1226"/>
        <w:gridCol w:w="1416"/>
        <w:gridCol w:w="1276"/>
        <w:gridCol w:w="992"/>
        <w:gridCol w:w="993"/>
        <w:gridCol w:w="1184"/>
      </w:tblGrid>
      <w:tr w:rsidR="00702B65" w:rsidRPr="00702B65" w:rsidTr="00702B6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2"/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Установленная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Среднемесячный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оплаты труда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одного работника,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надбавка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</w:t>
            </w:r>
          </w:p>
          <w:p w:rsidR="00702B65" w:rsidRPr="00702B65" w:rsidRDefault="00702B65" w:rsidP="00702B65">
            <w:pPr>
              <w:widowControl w:val="0"/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труда в год,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3 х гр. 4 х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(1+гр. 8/100)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гр. 9х 12)</w:t>
            </w:r>
          </w:p>
        </w:tc>
      </w:tr>
      <w:tr w:rsidR="00702B65" w:rsidRPr="00702B65" w:rsidTr="00702B65"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8" w:right="-299" w:firstLine="3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выплатам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компенсационного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выплатам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стимулирующего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02B65" w:rsidRPr="00702B65" w:rsidTr="00702B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Школа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16301,43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3599356,21</w:t>
            </w:r>
          </w:p>
        </w:tc>
      </w:tr>
      <w:tr w:rsidR="00702B65" w:rsidRPr="00702B65" w:rsidTr="00702B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Услуга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22000,64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17475,85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924026,87</w:t>
            </w:r>
          </w:p>
        </w:tc>
      </w:tr>
      <w:tr w:rsidR="00702B65" w:rsidRPr="00702B65" w:rsidTr="00702B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9903,82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178268,68</w:t>
            </w:r>
          </w:p>
        </w:tc>
      </w:tr>
      <w:tr w:rsidR="00702B65" w:rsidRPr="00702B65" w:rsidTr="00702B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8531,63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204759,03</w:t>
            </w:r>
          </w:p>
        </w:tc>
      </w:tr>
      <w:tr w:rsidR="00702B65" w:rsidRPr="00702B65" w:rsidTr="00702B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4906410,79</w:t>
            </w:r>
          </w:p>
        </w:tc>
      </w:tr>
      <w:tr w:rsidR="00702B65" w:rsidRPr="00702B65" w:rsidTr="00702B6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keepNext/>
              <w:tabs>
                <w:tab w:val="left" w:pos="708"/>
              </w:tabs>
              <w:spacing w:before="240" w:after="6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33" w:name="sub_2102"/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7"/>
        <w:gridCol w:w="708"/>
        <w:gridCol w:w="1134"/>
        <w:gridCol w:w="1226"/>
        <w:gridCol w:w="1416"/>
        <w:gridCol w:w="1276"/>
        <w:gridCol w:w="992"/>
        <w:gridCol w:w="993"/>
        <w:gridCol w:w="1184"/>
      </w:tblGrid>
      <w:tr w:rsidR="00702B65" w:rsidRPr="00702B65" w:rsidTr="00702B6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Установленная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</w:t>
            </w: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Среднемесячный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оплаты труда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одного работника,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надбавка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</w:t>
            </w:r>
          </w:p>
          <w:p w:rsidR="00702B65" w:rsidRPr="00702B65" w:rsidRDefault="00702B65" w:rsidP="00702B65">
            <w:pPr>
              <w:widowControl w:val="0"/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труда в год,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3 х гр. 4 х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(1+гр. </w:t>
            </w: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8/100)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гр. 9х 12)</w:t>
            </w:r>
          </w:p>
        </w:tc>
      </w:tr>
      <w:tr w:rsidR="00702B65" w:rsidRPr="00702B65" w:rsidTr="00702B65"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8" w:right="-299" w:firstLine="3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выплатам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компенсационного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выплатам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стимулирующего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02B65" w:rsidRPr="00702B65" w:rsidTr="00702B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Временные рабочие места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12360,49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24720,98</w:t>
            </w:r>
          </w:p>
        </w:tc>
      </w:tr>
      <w:tr w:rsidR="00702B65" w:rsidRPr="00702B65" w:rsidTr="00702B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24720,98</w:t>
            </w:r>
          </w:p>
        </w:tc>
      </w:tr>
      <w:tr w:rsidR="00702B65" w:rsidRPr="00702B65" w:rsidTr="00702B6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keepNext/>
              <w:tabs>
                <w:tab w:val="left" w:pos="708"/>
              </w:tabs>
              <w:spacing w:before="240" w:after="6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</w:p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1.2. Расчеты (обоснования) выплат персоналу при направлении в служебные командировки</w:t>
      </w:r>
    </w:p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60"/>
        <w:gridCol w:w="2800"/>
        <w:gridCol w:w="1540"/>
        <w:gridCol w:w="1540"/>
        <w:gridCol w:w="1665"/>
      </w:tblGrid>
      <w:tr w:rsidR="00702B65" w:rsidRPr="00702B65" w:rsidTr="00702B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3"/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размер выплаты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одного работника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3 х гр. 4 х гр. 5)</w:t>
            </w:r>
          </w:p>
        </w:tc>
      </w:tr>
      <w:tr w:rsidR="00702B65" w:rsidRPr="00702B65" w:rsidTr="00702B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02B65" w:rsidRPr="00702B65" w:rsidTr="00702B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проживания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проезда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</w:tr>
      <w:tr w:rsidR="00702B65" w:rsidRPr="00702B65" w:rsidTr="00702B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717</w:t>
            </w:r>
          </w:p>
        </w:tc>
      </w:tr>
    </w:tbl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34" w:name="sub_2103"/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1.3. Расчета (обоснования) выплат персоналу по уходу за ребенком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60"/>
        <w:gridCol w:w="2520"/>
        <w:gridCol w:w="1960"/>
        <w:gridCol w:w="1540"/>
        <w:gridCol w:w="1525"/>
      </w:tblGrid>
      <w:tr w:rsidR="00702B65" w:rsidRPr="00702B65" w:rsidTr="00702B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4"/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получающих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 в год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(пособия)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3 х гр. 4 х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 5)</w:t>
            </w:r>
          </w:p>
        </w:tc>
      </w:tr>
      <w:tr w:rsidR="00702B65" w:rsidRPr="00702B65" w:rsidTr="00702B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02B65" w:rsidRPr="00702B65" w:rsidTr="00702B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35" w:name="sub_2104"/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702B65" w:rsidRPr="00702B65" w:rsidRDefault="00702B65" w:rsidP="00702B65">
      <w:pPr>
        <w:suppressAutoHyphens/>
        <w:spacing w:line="240" w:lineRule="auto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580"/>
        <w:gridCol w:w="1369"/>
        <w:gridCol w:w="1276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5"/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базы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начисления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страховых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взносов,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Сумма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взноса,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руб</w:t>
            </w:r>
            <w:proofErr w:type="spellEnd"/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6" w:name="sub_21041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End w:id="3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42795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7" w:name="sub_210411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  <w:bookmarkEnd w:id="3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42795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8" w:name="sub_210412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  <w:bookmarkEnd w:id="3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9" w:name="sub_210413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  <w:bookmarkEnd w:id="3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0" w:name="sub_21042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bookmarkEnd w:id="4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1" w:name="sub_210421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  <w:bookmarkEnd w:id="4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5641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2" w:name="sub_210422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  <w:bookmarkEnd w:id="4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3" w:name="sub_210423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  <w:bookmarkEnd w:id="4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4" w:name="sub_210424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  <w:bookmarkEnd w:id="4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12" w:anchor="sub_3333" w:history="1">
              <w:r w:rsidRPr="00702B65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5" w:name="sub_210425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  <w:bookmarkEnd w:id="4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13" w:anchor="sub_3333" w:history="1">
              <w:r w:rsidRPr="00702B65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6" w:name="sub_21043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bookmarkEnd w:id="4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9921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58746</w:t>
            </w: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580"/>
        <w:gridCol w:w="1369"/>
        <w:gridCol w:w="1276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базы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начисления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страховых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взносов,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взноса,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37577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37577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5294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4952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обязательное социальное страхование от несчастных случаев на производстве и </w:t>
            </w: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профессиональных заболеваний по ставке 0, ___ %</w:t>
            </w:r>
            <w:hyperlink r:id="rId14" w:anchor="sub_3333" w:history="1">
              <w:r w:rsidRPr="00702B65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15" w:anchor="sub_3333" w:history="1">
              <w:r w:rsidRPr="00702B65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8711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51582</w:t>
            </w: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020128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585"/>
        <w:gridCol w:w="1370"/>
        <w:gridCol w:w="1135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базы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начисления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страховых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взносов,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взноса,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785363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3599356,21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785363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110666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3599356,21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103526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3599356,21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7140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16" w:anchor="sub_3333" w:history="1">
              <w:r w:rsidRPr="00702B65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17" w:anchor="sub_3333" w:history="1">
              <w:r w:rsidRPr="00702B65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3599356,21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182061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1078090</w:t>
            </w: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020195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585"/>
        <w:gridCol w:w="1370"/>
        <w:gridCol w:w="1135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базы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начисления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страховых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взносов,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взноса,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199818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199818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применением пониженных тарифов взносов в Пенсионный фонд Российской </w:t>
            </w: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28157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26341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1816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18" w:anchor="sub_3333" w:history="1">
              <w:r w:rsidRPr="00702B65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19" w:anchor="sub_3333" w:history="1">
              <w:r w:rsidRPr="00702B65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924026,87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46321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274296</w:t>
            </w: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585"/>
        <w:gridCol w:w="1370"/>
        <w:gridCol w:w="1135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базы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начисления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страховых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взносов,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взноса,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5438,61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5438,61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766,35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716,91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49,44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20" w:anchor="sub_3333" w:history="1">
              <w:r w:rsidRPr="00702B65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21" w:anchor="sub_3333" w:history="1">
              <w:r w:rsidRPr="00702B65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1260,76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7465,72</w:t>
            </w: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bookmarkStart w:id="47" w:name="sub_3333"/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22" w:history="1">
        <w:r w:rsidRPr="00702B65">
          <w:rPr>
            <w:rFonts w:ascii="Times New Roman" w:eastAsia="Times New Roman" w:hAnsi="Times New Roman" w:cs="Times New Roman"/>
            <w:b/>
            <w:bCs/>
            <w:color w:val="106BBE"/>
            <w:sz w:val="18"/>
            <w:szCs w:val="18"/>
            <w:lang w:eastAsia="ru-RU"/>
          </w:rPr>
          <w:t>Федеральным законом</w:t>
        </w:r>
      </w:hyperlink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22 декабря 2005 </w:t>
      </w: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48" w:name="sub_2200"/>
      <w:bookmarkEnd w:id="47"/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2. Расчеты (обоснования) расходов на социальные и иные выплаты населению</w:t>
      </w:r>
    </w:p>
    <w:bookmarkEnd w:id="48"/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______________________________________________________</w:t>
      </w: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358"/>
        <w:gridCol w:w="2044"/>
        <w:gridCol w:w="1752"/>
        <w:gridCol w:w="2035"/>
      </w:tblGrid>
      <w:tr w:rsidR="00702B65" w:rsidRPr="00702B65" w:rsidTr="00702B6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одной выплаты,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выплат в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выплат,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3 х гр. 4)</w:t>
            </w:r>
          </w:p>
        </w:tc>
      </w:tr>
      <w:tr w:rsidR="00702B65" w:rsidRPr="00702B65" w:rsidTr="00702B6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02B65" w:rsidRPr="00702B65" w:rsidTr="00702B6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49" w:name="sub_2300"/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3. Расчет (обоснование) расходов на уплату налогов, сборов и иных платежей</w:t>
      </w:r>
    </w:p>
    <w:bookmarkEnd w:id="49"/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851</w:t>
      </w: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 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Субсидия на выполнение МЗ</w:t>
      </w: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360"/>
        <w:gridCol w:w="1960"/>
        <w:gridCol w:w="1120"/>
        <w:gridCol w:w="2785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база,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исчисленного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 подлежащего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уплате,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 3 х гр. 4/100)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землю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8983752,24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134756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146757</w:t>
            </w: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0" w:name="sub_2400"/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___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852</w:t>
      </w: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</w:t>
      </w: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 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Субсидия на выполнение МЗ</w:t>
      </w: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362"/>
        <w:gridCol w:w="1961"/>
        <w:gridCol w:w="1121"/>
        <w:gridCol w:w="2645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база,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исчисленного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 подлежащего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уплате,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 3 х гр. 4/100)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5208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12208</w:t>
            </w: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____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853</w:t>
      </w: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</w:t>
      </w: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 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Субсидия на выполнение МЗ</w:t>
      </w: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362"/>
        <w:gridCol w:w="1961"/>
        <w:gridCol w:w="1121"/>
        <w:gridCol w:w="2645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база,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исчисленного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 подлежащего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уплате,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 3 х гр. 4/100)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2000</w:t>
            </w: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020128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362"/>
        <w:gridCol w:w="1961"/>
        <w:gridCol w:w="1121"/>
        <w:gridCol w:w="2645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база,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исчисленного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 подлежащего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уплате,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 3 х гр. 4/100)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362"/>
        <w:gridCol w:w="1961"/>
        <w:gridCol w:w="1121"/>
        <w:gridCol w:w="2645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база,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исчисленного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 подлежащего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уплате,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 3 х гр. 4/100)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244</w:t>
      </w: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20"/>
        <w:gridCol w:w="1584"/>
        <w:gridCol w:w="1872"/>
        <w:gridCol w:w="1728"/>
      </w:tblGrid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1440</w:t>
            </w: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20"/>
        <w:gridCol w:w="1584"/>
        <w:gridCol w:w="1872"/>
        <w:gridCol w:w="1728"/>
      </w:tblGrid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02B6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5696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702B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5696</w:t>
            </w: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244</w:t>
      </w: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 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Субсидия на выполнение МЗ</w:t>
      </w: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02B6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020128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362"/>
        <w:gridCol w:w="1961"/>
        <w:gridCol w:w="1121"/>
        <w:gridCol w:w="2645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база,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исчисленного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налога, подлежащего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уплате,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 3 х гр. 4/100)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15000</w:t>
            </w:r>
          </w:p>
        </w:tc>
      </w:tr>
    </w:tbl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4. Расчет (обоснование) расходов на безвозмездные перечисления организациям</w:t>
      </w:r>
    </w:p>
    <w:bookmarkEnd w:id="50"/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______________________________________________________</w:t>
      </w: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447"/>
        <w:gridCol w:w="1871"/>
        <w:gridCol w:w="1871"/>
        <w:gridCol w:w="3012"/>
      </w:tblGrid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одной выплаты,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выплат в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выплат,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3 х гр. 4)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1" w:name="sub_2500"/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5. Расчет (обоснование) прочих расходов</w:t>
      </w:r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br/>
        <w:t>(кроме расходов на закупку товаров, работ, услуг)</w:t>
      </w:r>
    </w:p>
    <w:bookmarkEnd w:id="51"/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______________________________________________________</w:t>
      </w: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40"/>
        <w:gridCol w:w="1680"/>
        <w:gridCol w:w="1680"/>
        <w:gridCol w:w="2225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одной выплаты,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выплат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выплат,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3 х гр. 4)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2" w:name="sub_2600"/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 Расчет (обоснование) расходов на закупку товаров, работ, услуг</w:t>
      </w:r>
    </w:p>
    <w:bookmarkEnd w:id="52"/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видов расходов 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244</w:t>
      </w: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Источник финансового обеспечения 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выполнение МЗ</w:t>
      </w:r>
    </w:p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3" w:name="sub_2601"/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6.1. Расчет (обоснование) расходов на оплату услуг связи</w:t>
      </w:r>
    </w:p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360"/>
        <w:gridCol w:w="1540"/>
        <w:gridCol w:w="1540"/>
        <w:gridCol w:w="1540"/>
        <w:gridCol w:w="1245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3"/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платежей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единицу,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3 х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4х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гр.5)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10000</w:t>
            </w:r>
          </w:p>
        </w:tc>
      </w:tr>
    </w:tbl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020195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362"/>
        <w:gridCol w:w="1541"/>
        <w:gridCol w:w="1541"/>
        <w:gridCol w:w="1541"/>
        <w:gridCol w:w="1104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платежей 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единицу,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3 х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4х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гр.5)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10000</w:t>
            </w:r>
          </w:p>
        </w:tc>
      </w:tr>
    </w:tbl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4" w:name="sub_2602"/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6.2. Расчет (обоснование) расходов на оплату транспортных услуг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601"/>
        <w:gridCol w:w="1729"/>
        <w:gridCol w:w="1728"/>
        <w:gridCol w:w="2007"/>
      </w:tblGrid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4"/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 перевозки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услуги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перевозки,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3 х гр.4)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Перевозка детей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5" w:name="sub_2603"/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6.3. Расчет (обоснование) расходов на оплату коммунальных услуг</w:t>
      </w:r>
    </w:p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522"/>
        <w:gridCol w:w="1681"/>
        <w:gridCol w:w="1681"/>
        <w:gridCol w:w="1681"/>
        <w:gridCol w:w="1524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5"/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потребления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 (с учетом НДС),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Индексация,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4 х гр. 5 х</w:t>
            </w:r>
            <w:proofErr w:type="gramEnd"/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гр.6)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Ассенизация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1175385,31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1201385,31</w:t>
            </w:r>
          </w:p>
        </w:tc>
      </w:tr>
    </w:tbl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6" w:name="sub_2604"/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6.4. Расчет (обоснование) расходов на оплату аренды имущества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321"/>
        <w:gridCol w:w="1584"/>
        <w:gridCol w:w="1585"/>
        <w:gridCol w:w="1575"/>
      </w:tblGrid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6"/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арендной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учетом НДС,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7" w:name="sub_2605"/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6.5. Расчет (обоснование) расходов на оплату работ, услуг по содержанию имущества</w:t>
      </w:r>
    </w:p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956"/>
        <w:gridCol w:w="2693"/>
        <w:gridCol w:w="1418"/>
        <w:gridCol w:w="1134"/>
      </w:tblGrid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7"/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т/о пожарной сигнализации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8840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бслуживание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РСПИ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10882,68</w:t>
            </w:r>
          </w:p>
        </w:tc>
      </w:tr>
      <w:tr w:rsidR="00702B65" w:rsidRPr="00702B65" w:rsidTr="00702B65">
        <w:trPr>
          <w:trHeight w:val="28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39722,1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щколы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5740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оборудования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Глонас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125784,78</w:t>
            </w:r>
          </w:p>
        </w:tc>
      </w:tr>
    </w:tbl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956"/>
        <w:gridCol w:w="2438"/>
        <w:gridCol w:w="1301"/>
        <w:gridCol w:w="1506"/>
      </w:tblGrid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02B65" w:rsidRPr="00702B65" w:rsidTr="00702B65">
        <w:trPr>
          <w:trHeight w:val="24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имущества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Дошкольная группа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125000</w:t>
            </w:r>
          </w:p>
        </w:tc>
      </w:tr>
    </w:tbl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956"/>
        <w:gridCol w:w="2438"/>
        <w:gridCol w:w="1301"/>
        <w:gridCol w:w="1506"/>
      </w:tblGrid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 и ремонт офисной техники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</w:t>
            </w:r>
          </w:p>
        </w:tc>
      </w:tr>
    </w:tbl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020195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956"/>
        <w:gridCol w:w="2438"/>
        <w:gridCol w:w="1301"/>
        <w:gridCol w:w="1506"/>
      </w:tblGrid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 и ремонт офисной техники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</w:t>
            </w:r>
          </w:p>
        </w:tc>
      </w:tr>
    </w:tbl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bookmarkStart w:id="58" w:name="sub_2606"/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6.6. Расчет (обоснование) расходов на оплату прочих работ, услуг</w:t>
      </w:r>
    </w:p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880"/>
        <w:gridCol w:w="1540"/>
        <w:gridCol w:w="1820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8"/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Карта водителя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состояния тревожной сигнализации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29103,36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РСПИ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Страховка автобуса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транспортного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Захоронение ТКО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98103,36 </w:t>
            </w: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59" w:name="sub_2607"/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880"/>
        <w:gridCol w:w="1540"/>
        <w:gridCol w:w="1820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880"/>
        <w:gridCol w:w="1540"/>
        <w:gridCol w:w="1820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проведению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15000</w:t>
            </w: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880"/>
        <w:gridCol w:w="1540"/>
        <w:gridCol w:w="1820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20"/>
        <w:gridCol w:w="1584"/>
        <w:gridCol w:w="1872"/>
        <w:gridCol w:w="1728"/>
      </w:tblGrid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20"/>
        <w:gridCol w:w="1584"/>
        <w:gridCol w:w="1872"/>
        <w:gridCol w:w="1728"/>
      </w:tblGrid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lastRenderedPageBreak/>
        <w:t>Работа спортивных залов в вечернее время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880"/>
        <w:gridCol w:w="1540"/>
        <w:gridCol w:w="1820"/>
      </w:tblGrid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выполнение услуг по работе спортивного зала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16851</w:t>
            </w:r>
          </w:p>
        </w:tc>
      </w:tr>
      <w:tr w:rsidR="00702B65" w:rsidRPr="00702B65" w:rsidTr="00702B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16851</w:t>
            </w:r>
          </w:p>
        </w:tc>
      </w:tr>
    </w:tbl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</w:p>
    <w:p w:rsidR="00702B65" w:rsidRPr="00702B65" w:rsidRDefault="00702B65" w:rsidP="00702B65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</w:pPr>
      <w:r w:rsidRPr="00702B65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ar-SA"/>
        </w:rPr>
        <w:t>6.7. Расчет (обоснование) расходов на приобретение основных средств, материальных запасов</w:t>
      </w:r>
    </w:p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20"/>
        <w:gridCol w:w="1584"/>
        <w:gridCol w:w="1872"/>
        <w:gridCol w:w="1728"/>
      </w:tblGrid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9"/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Строительные материалы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380000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Запчасти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Теплоизвещатель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422000</w:t>
            </w:r>
          </w:p>
        </w:tc>
      </w:tr>
    </w:tbl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010104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20"/>
        <w:gridCol w:w="1584"/>
        <w:gridCol w:w="1872"/>
        <w:gridCol w:w="1728"/>
      </w:tblGrid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14848,69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медикаментов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мягкого инвентаря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48848,69</w:t>
            </w:r>
          </w:p>
        </w:tc>
      </w:tr>
    </w:tbl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020128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20"/>
        <w:gridCol w:w="1584"/>
        <w:gridCol w:w="1872"/>
        <w:gridCol w:w="1728"/>
      </w:tblGrid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102860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122860</w:t>
            </w:r>
          </w:p>
        </w:tc>
      </w:tr>
    </w:tbl>
    <w:p w:rsidR="00702B65" w:rsidRPr="00702B65" w:rsidRDefault="00702B65" w:rsidP="00702B65">
      <w:pPr>
        <w:suppressAutoHyphens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702B65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020195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20"/>
        <w:gridCol w:w="1584"/>
        <w:gridCol w:w="1872"/>
        <w:gridCol w:w="1728"/>
      </w:tblGrid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26240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49240</w:t>
            </w: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видов расходов 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244</w:t>
      </w: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субсидии, предоставляемые в соответствии с абзацем вторым пункта 1 статьи 78.1 Бюджетного кодекса Российской Федерации (питание </w:t>
      </w:r>
      <w:proofErr w:type="gramStart"/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малообеспеченных</w:t>
      </w:r>
      <w:proofErr w:type="gramEnd"/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20"/>
        <w:gridCol w:w="1584"/>
        <w:gridCol w:w="1872"/>
        <w:gridCol w:w="1728"/>
      </w:tblGrid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250000</w:t>
            </w: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(Субсидия на оплату стоимости набора продуктов питания в лагерях с дневной формой пребывания детей, расположенных на территории ЯО)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320"/>
        <w:gridCol w:w="1584"/>
        <w:gridCol w:w="1872"/>
        <w:gridCol w:w="1429"/>
      </w:tblGrid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02B6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4950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702B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4950</w:t>
            </w:r>
          </w:p>
        </w:tc>
      </w:tr>
    </w:tbl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2B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02B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детей)</w:t>
      </w:r>
    </w:p>
    <w:p w:rsidR="00702B65" w:rsidRPr="00702B65" w:rsidRDefault="00702B65" w:rsidP="0070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320"/>
        <w:gridCol w:w="1584"/>
        <w:gridCol w:w="1872"/>
        <w:gridCol w:w="1429"/>
      </w:tblGrid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02B6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39160</w:t>
            </w:r>
          </w:p>
        </w:tc>
      </w:tr>
      <w:tr w:rsidR="00702B65" w:rsidRPr="00702B65" w:rsidTr="00702B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5" w:rsidRPr="00702B65" w:rsidRDefault="00702B65" w:rsidP="00702B65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702B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39160</w:t>
            </w:r>
          </w:p>
        </w:tc>
      </w:tr>
    </w:tbl>
    <w:p w:rsidR="004606F2" w:rsidRDefault="004606F2"/>
    <w:p w:rsidR="004606F2" w:rsidRDefault="004606F2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D239FD" wp14:editId="130787E3">
            <wp:extent cx="6540350" cy="500407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335" cy="501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0" w:name="_GoBack"/>
      <w:bookmarkEnd w:id="60"/>
    </w:p>
    <w:sectPr w:rsidR="004606F2" w:rsidSect="006A3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F7DC56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BB"/>
    <w:rsid w:val="004606F2"/>
    <w:rsid w:val="006A3F4C"/>
    <w:rsid w:val="00702B65"/>
    <w:rsid w:val="00A63B5D"/>
    <w:rsid w:val="00C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2B6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702B65"/>
    <w:pPr>
      <w:keepNext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702B65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702B65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6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606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702B65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uiPriority w:val="99"/>
    <w:semiHidden/>
    <w:rsid w:val="00702B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semiHidden/>
    <w:rsid w:val="00702B65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rsid w:val="00702B65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02B65"/>
  </w:style>
  <w:style w:type="character" w:styleId="a6">
    <w:name w:val="Hyperlink"/>
    <w:uiPriority w:val="99"/>
    <w:semiHidden/>
    <w:unhideWhenUsed/>
    <w:rsid w:val="00702B6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02B65"/>
    <w:rPr>
      <w:color w:val="800080"/>
      <w:u w:val="single"/>
    </w:rPr>
  </w:style>
  <w:style w:type="paragraph" w:styleId="a8">
    <w:name w:val="Normal (Web)"/>
    <w:basedOn w:val="a0"/>
    <w:uiPriority w:val="99"/>
    <w:semiHidden/>
    <w:unhideWhenUsed/>
    <w:rsid w:val="00702B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99"/>
    <w:semiHidden/>
    <w:unhideWhenUsed/>
    <w:rsid w:val="00702B6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unhideWhenUsed/>
    <w:rsid w:val="0070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semiHidden/>
    <w:rsid w:val="00702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70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702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70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702B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0"/>
    <w:link w:val="af0"/>
    <w:uiPriority w:val="99"/>
    <w:semiHidden/>
    <w:unhideWhenUsed/>
    <w:rsid w:val="0070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702B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0"/>
    <w:link w:val="af2"/>
    <w:uiPriority w:val="99"/>
    <w:semiHidden/>
    <w:unhideWhenUsed/>
    <w:rsid w:val="00702B65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702B65"/>
    <w:rPr>
      <w:rFonts w:ascii="Calibri" w:eastAsia="Calibri" w:hAnsi="Calibri" w:cs="Times New Roman"/>
      <w:lang w:eastAsia="ar-SA"/>
    </w:rPr>
  </w:style>
  <w:style w:type="paragraph" w:styleId="af3">
    <w:name w:val="caption"/>
    <w:basedOn w:val="a0"/>
    <w:next w:val="af1"/>
    <w:uiPriority w:val="99"/>
    <w:semiHidden/>
    <w:unhideWhenUsed/>
    <w:qFormat/>
    <w:rsid w:val="00702B65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bCs/>
      <w:spacing w:val="-5"/>
      <w:sz w:val="24"/>
      <w:szCs w:val="24"/>
      <w:lang w:val="en-AU"/>
    </w:rPr>
  </w:style>
  <w:style w:type="paragraph" w:styleId="af4">
    <w:name w:val="List"/>
    <w:basedOn w:val="af1"/>
    <w:uiPriority w:val="99"/>
    <w:semiHidden/>
    <w:unhideWhenUsed/>
    <w:rsid w:val="00702B65"/>
    <w:rPr>
      <w:rFonts w:cs="Tahoma"/>
    </w:rPr>
  </w:style>
  <w:style w:type="paragraph" w:styleId="a">
    <w:name w:val="List Number"/>
    <w:basedOn w:val="a0"/>
    <w:uiPriority w:val="99"/>
    <w:semiHidden/>
    <w:unhideWhenUsed/>
    <w:rsid w:val="00702B65"/>
    <w:pPr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uiPriority w:val="99"/>
    <w:semiHidden/>
    <w:unhideWhenUsed/>
    <w:rsid w:val="00702B65"/>
    <w:pPr>
      <w:numPr>
        <w:numId w:val="4"/>
      </w:numPr>
      <w:tabs>
        <w:tab w:val="clear" w:pos="643"/>
        <w:tab w:val="num" w:pos="1429"/>
      </w:tabs>
      <w:spacing w:after="0" w:line="240" w:lineRule="auto"/>
      <w:ind w:left="1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Основной текст без отступа Знак1,текст Знак"/>
    <w:basedOn w:val="a1"/>
    <w:link w:val="af5"/>
    <w:uiPriority w:val="99"/>
    <w:semiHidden/>
    <w:locked/>
    <w:rsid w:val="00702B65"/>
    <w:rPr>
      <w:sz w:val="24"/>
      <w:szCs w:val="24"/>
    </w:rPr>
  </w:style>
  <w:style w:type="paragraph" w:customStyle="1" w:styleId="14">
    <w:name w:val="текст1"/>
    <w:basedOn w:val="a0"/>
    <w:next w:val="af5"/>
    <w:uiPriority w:val="99"/>
    <w:semiHidden/>
    <w:unhideWhenUsed/>
    <w:rsid w:val="00702B6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f6">
    <w:name w:val="Основной текст с отступом Знак"/>
    <w:aliases w:val="Основной текст без отступа Знак,текст Знак1"/>
    <w:basedOn w:val="a1"/>
    <w:uiPriority w:val="99"/>
    <w:semiHidden/>
    <w:rsid w:val="00702B65"/>
    <w:rPr>
      <w:rFonts w:ascii="Calibri" w:eastAsia="Calibri" w:hAnsi="Calibri" w:cs="Calibri"/>
      <w:lang w:eastAsia="ar-SA"/>
    </w:rPr>
  </w:style>
  <w:style w:type="paragraph" w:styleId="22">
    <w:name w:val="Body Text 2"/>
    <w:basedOn w:val="a0"/>
    <w:link w:val="23"/>
    <w:uiPriority w:val="99"/>
    <w:semiHidden/>
    <w:unhideWhenUsed/>
    <w:rsid w:val="00702B6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702B65"/>
    <w:rPr>
      <w:rFonts w:ascii="Times New Roman" w:eastAsia="Times New Roman" w:hAnsi="Times New Roman"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702B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702B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Document Map"/>
    <w:basedOn w:val="a0"/>
    <w:link w:val="af8"/>
    <w:uiPriority w:val="99"/>
    <w:semiHidden/>
    <w:unhideWhenUsed/>
    <w:rsid w:val="00702B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702B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annotation subject"/>
    <w:basedOn w:val="ab"/>
    <w:next w:val="ab"/>
    <w:link w:val="afa"/>
    <w:uiPriority w:val="99"/>
    <w:semiHidden/>
    <w:unhideWhenUsed/>
    <w:rsid w:val="00702B65"/>
    <w:rPr>
      <w:b/>
      <w:bCs/>
    </w:rPr>
  </w:style>
  <w:style w:type="character" w:customStyle="1" w:styleId="afa">
    <w:name w:val="Тема примечания Знак"/>
    <w:basedOn w:val="ac"/>
    <w:link w:val="af9"/>
    <w:uiPriority w:val="99"/>
    <w:semiHidden/>
    <w:rsid w:val="00702B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uiPriority w:val="99"/>
    <w:semiHidden/>
    <w:rsid w:val="0070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0"/>
    <w:uiPriority w:val="99"/>
    <w:qFormat/>
    <w:rsid w:val="00702B65"/>
    <w:pPr>
      <w:ind w:left="720"/>
    </w:pPr>
    <w:rPr>
      <w:rFonts w:ascii="Calibri" w:eastAsia="Calibri" w:hAnsi="Calibri" w:cs="Calibri"/>
    </w:rPr>
  </w:style>
  <w:style w:type="paragraph" w:customStyle="1" w:styleId="afd">
    <w:name w:val="Заголовок"/>
    <w:basedOn w:val="a0"/>
    <w:next w:val="af1"/>
    <w:uiPriority w:val="99"/>
    <w:rsid w:val="00702B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0"/>
    <w:uiPriority w:val="99"/>
    <w:rsid w:val="00702B65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uiPriority w:val="99"/>
    <w:rsid w:val="00702B65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ConsNormal">
    <w:name w:val="ConsNormal"/>
    <w:uiPriority w:val="99"/>
    <w:rsid w:val="00702B65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Heading1TimesNewRoman">
    <w:name w:val="Style Heading 1 + Times New Roman"/>
    <w:basedOn w:val="1"/>
    <w:uiPriority w:val="99"/>
    <w:rsid w:val="00702B65"/>
    <w:pPr>
      <w:numPr>
        <w:numId w:val="0"/>
      </w:numPr>
      <w:jc w:val="center"/>
    </w:pPr>
    <w:rPr>
      <w:rFonts w:ascii="Times New Roman" w:hAnsi="Times New Roman"/>
      <w:b w:val="0"/>
      <w:bCs w:val="0"/>
      <w:caps/>
      <w:sz w:val="36"/>
      <w:szCs w:val="36"/>
    </w:rPr>
  </w:style>
  <w:style w:type="paragraph" w:customStyle="1" w:styleId="StyleHeading114pt">
    <w:name w:val="Style Heading 1 + 14 pt"/>
    <w:basedOn w:val="1"/>
    <w:uiPriority w:val="99"/>
    <w:rsid w:val="00702B65"/>
    <w:pPr>
      <w:numPr>
        <w:numId w:val="0"/>
      </w:numPr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BodyTextKeepChar">
    <w:name w:val="Body Text Keep Char"/>
    <w:link w:val="BodyTextKeep"/>
    <w:uiPriority w:val="99"/>
    <w:locked/>
    <w:rsid w:val="00702B65"/>
    <w:rPr>
      <w:spacing w:val="-5"/>
      <w:sz w:val="24"/>
      <w:szCs w:val="24"/>
    </w:rPr>
  </w:style>
  <w:style w:type="paragraph" w:customStyle="1" w:styleId="BodyTextKeep">
    <w:name w:val="Body Text Keep"/>
    <w:basedOn w:val="af1"/>
    <w:next w:val="af1"/>
    <w:link w:val="BodyTextKeepChar"/>
    <w:uiPriority w:val="99"/>
    <w:rsid w:val="00702B65"/>
    <w:pPr>
      <w:suppressAutoHyphens w:val="0"/>
      <w:spacing w:before="120" w:line="240" w:lineRule="auto"/>
      <w:ind w:left="1701"/>
      <w:jc w:val="both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702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2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02B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2B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702B65"/>
    <w:pPr>
      <w:ind w:left="720"/>
    </w:pPr>
    <w:rPr>
      <w:rFonts w:ascii="Calibri" w:eastAsia="Times New Roman" w:hAnsi="Calibri" w:cs="Calibri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702B65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702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uiPriority w:val="99"/>
    <w:rsid w:val="00702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702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Комментарий"/>
    <w:basedOn w:val="a0"/>
    <w:next w:val="a0"/>
    <w:uiPriority w:val="99"/>
    <w:rsid w:val="00702B6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">
    <w:name w:val="Нормальный (таблица)"/>
    <w:basedOn w:val="a0"/>
    <w:next w:val="a0"/>
    <w:uiPriority w:val="99"/>
    <w:rsid w:val="00702B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0"/>
    <w:next w:val="a0"/>
    <w:uiPriority w:val="99"/>
    <w:rsid w:val="00702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e"/>
    <w:next w:val="a0"/>
    <w:uiPriority w:val="99"/>
    <w:rsid w:val="00702B65"/>
    <w:rPr>
      <w:i/>
      <w:iCs/>
    </w:rPr>
  </w:style>
  <w:style w:type="paragraph" w:customStyle="1" w:styleId="aff2">
    <w:name w:val="Таблицы (моноширинный)"/>
    <w:basedOn w:val="a0"/>
    <w:next w:val="a0"/>
    <w:uiPriority w:val="99"/>
    <w:rsid w:val="00702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satz-Standardschriftart">
    <w:name w:val="Absatz-Standardschriftart"/>
    <w:rsid w:val="00702B65"/>
  </w:style>
  <w:style w:type="character" w:customStyle="1" w:styleId="WW-Absatz-Standardschriftart">
    <w:name w:val="WW-Absatz-Standardschriftart"/>
    <w:rsid w:val="00702B65"/>
  </w:style>
  <w:style w:type="character" w:customStyle="1" w:styleId="17">
    <w:name w:val="Основной шрифт абзаца1"/>
    <w:rsid w:val="00702B65"/>
  </w:style>
  <w:style w:type="character" w:customStyle="1" w:styleId="18">
    <w:name w:val="Схема документа Знак1"/>
    <w:basedOn w:val="a1"/>
    <w:uiPriority w:val="99"/>
    <w:semiHidden/>
    <w:rsid w:val="00702B65"/>
    <w:rPr>
      <w:rFonts w:ascii="Tahoma" w:eastAsia="Calibri" w:hAnsi="Tahoma" w:cs="Tahoma" w:hint="default"/>
      <w:sz w:val="16"/>
      <w:szCs w:val="16"/>
      <w:lang w:eastAsia="ar-SA"/>
    </w:rPr>
  </w:style>
  <w:style w:type="character" w:customStyle="1" w:styleId="200">
    <w:name w:val="Знак Знак20"/>
    <w:uiPriority w:val="99"/>
    <w:locked/>
    <w:rsid w:val="00702B65"/>
    <w:rPr>
      <w:b/>
      <w:bCs/>
      <w:sz w:val="28"/>
      <w:szCs w:val="28"/>
      <w:lang w:val="ru-RU" w:eastAsia="ru-RU"/>
    </w:rPr>
  </w:style>
  <w:style w:type="character" w:customStyle="1" w:styleId="FootnoteTextChar">
    <w:name w:val="Footnote Text Char"/>
    <w:uiPriority w:val="99"/>
    <w:locked/>
    <w:rsid w:val="00702B65"/>
    <w:rPr>
      <w:rFonts w:ascii="Calibri" w:hAnsi="Calibri" w:cs="Calibri" w:hint="default"/>
      <w:sz w:val="20"/>
      <w:szCs w:val="20"/>
    </w:rPr>
  </w:style>
  <w:style w:type="character" w:customStyle="1" w:styleId="titledateend">
    <w:name w:val="title_date_end"/>
    <w:uiPriority w:val="99"/>
    <w:rsid w:val="00702B65"/>
  </w:style>
  <w:style w:type="character" w:customStyle="1" w:styleId="19">
    <w:name w:val="Текст примечания Знак1"/>
    <w:basedOn w:val="a1"/>
    <w:uiPriority w:val="99"/>
    <w:semiHidden/>
    <w:rsid w:val="00702B65"/>
    <w:rPr>
      <w:rFonts w:ascii="Calibri" w:eastAsia="Calibri" w:hAnsi="Calibri" w:cs="Calibri" w:hint="default"/>
      <w:lang w:eastAsia="ar-SA"/>
    </w:rPr>
  </w:style>
  <w:style w:type="character" w:customStyle="1" w:styleId="1a">
    <w:name w:val="Тема примечания Знак1"/>
    <w:basedOn w:val="19"/>
    <w:uiPriority w:val="99"/>
    <w:semiHidden/>
    <w:rsid w:val="00702B65"/>
    <w:rPr>
      <w:rFonts w:ascii="Calibri" w:eastAsia="Calibri" w:hAnsi="Calibri" w:cs="Calibri" w:hint="default"/>
      <w:b/>
      <w:bCs/>
      <w:lang w:eastAsia="ar-SA"/>
    </w:rPr>
  </w:style>
  <w:style w:type="character" w:customStyle="1" w:styleId="fontstyle11">
    <w:name w:val="fontstyle11"/>
    <w:uiPriority w:val="99"/>
    <w:rsid w:val="00702B65"/>
    <w:rPr>
      <w:rFonts w:ascii="Times New Roman" w:hAnsi="Times New Roman" w:cs="Times New Roman" w:hint="default"/>
    </w:rPr>
  </w:style>
  <w:style w:type="character" w:customStyle="1" w:styleId="aff3">
    <w:name w:val="Цветовое выделение"/>
    <w:uiPriority w:val="99"/>
    <w:rsid w:val="00702B65"/>
    <w:rPr>
      <w:b/>
      <w:bCs/>
      <w:color w:val="26282F"/>
    </w:rPr>
  </w:style>
  <w:style w:type="character" w:customStyle="1" w:styleId="aff4">
    <w:name w:val="Гипертекстовая ссылка"/>
    <w:uiPriority w:val="99"/>
    <w:rsid w:val="00702B65"/>
    <w:rPr>
      <w:b/>
      <w:bCs/>
      <w:color w:val="106BBE"/>
    </w:rPr>
  </w:style>
  <w:style w:type="paragraph" w:styleId="af5">
    <w:name w:val="Body Text Indent"/>
    <w:basedOn w:val="a0"/>
    <w:link w:val="13"/>
    <w:uiPriority w:val="99"/>
    <w:semiHidden/>
    <w:unhideWhenUsed/>
    <w:rsid w:val="00702B65"/>
    <w:pPr>
      <w:spacing w:after="120"/>
      <w:ind w:left="283"/>
    </w:pPr>
    <w:rPr>
      <w:sz w:val="24"/>
      <w:szCs w:val="24"/>
    </w:rPr>
  </w:style>
  <w:style w:type="character" w:customStyle="1" w:styleId="26">
    <w:name w:val="Основной текст с отступом Знак2"/>
    <w:basedOn w:val="a1"/>
    <w:link w:val="af5"/>
    <w:uiPriority w:val="99"/>
    <w:semiHidden/>
    <w:rsid w:val="00702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2B6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702B65"/>
    <w:pPr>
      <w:keepNext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702B65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702B65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6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606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702B65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uiPriority w:val="99"/>
    <w:semiHidden/>
    <w:rsid w:val="00702B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semiHidden/>
    <w:rsid w:val="00702B65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rsid w:val="00702B65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02B65"/>
  </w:style>
  <w:style w:type="character" w:styleId="a6">
    <w:name w:val="Hyperlink"/>
    <w:uiPriority w:val="99"/>
    <w:semiHidden/>
    <w:unhideWhenUsed/>
    <w:rsid w:val="00702B6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02B65"/>
    <w:rPr>
      <w:color w:val="800080"/>
      <w:u w:val="single"/>
    </w:rPr>
  </w:style>
  <w:style w:type="paragraph" w:styleId="a8">
    <w:name w:val="Normal (Web)"/>
    <w:basedOn w:val="a0"/>
    <w:uiPriority w:val="99"/>
    <w:semiHidden/>
    <w:unhideWhenUsed/>
    <w:rsid w:val="00702B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99"/>
    <w:semiHidden/>
    <w:unhideWhenUsed/>
    <w:rsid w:val="00702B6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unhideWhenUsed/>
    <w:rsid w:val="0070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semiHidden/>
    <w:rsid w:val="00702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70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702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70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702B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0"/>
    <w:link w:val="af0"/>
    <w:uiPriority w:val="99"/>
    <w:semiHidden/>
    <w:unhideWhenUsed/>
    <w:rsid w:val="0070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702B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0"/>
    <w:link w:val="af2"/>
    <w:uiPriority w:val="99"/>
    <w:semiHidden/>
    <w:unhideWhenUsed/>
    <w:rsid w:val="00702B65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702B65"/>
    <w:rPr>
      <w:rFonts w:ascii="Calibri" w:eastAsia="Calibri" w:hAnsi="Calibri" w:cs="Times New Roman"/>
      <w:lang w:eastAsia="ar-SA"/>
    </w:rPr>
  </w:style>
  <w:style w:type="paragraph" w:styleId="af3">
    <w:name w:val="caption"/>
    <w:basedOn w:val="a0"/>
    <w:next w:val="af1"/>
    <w:uiPriority w:val="99"/>
    <w:semiHidden/>
    <w:unhideWhenUsed/>
    <w:qFormat/>
    <w:rsid w:val="00702B65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bCs/>
      <w:spacing w:val="-5"/>
      <w:sz w:val="24"/>
      <w:szCs w:val="24"/>
      <w:lang w:val="en-AU"/>
    </w:rPr>
  </w:style>
  <w:style w:type="paragraph" w:styleId="af4">
    <w:name w:val="List"/>
    <w:basedOn w:val="af1"/>
    <w:uiPriority w:val="99"/>
    <w:semiHidden/>
    <w:unhideWhenUsed/>
    <w:rsid w:val="00702B65"/>
    <w:rPr>
      <w:rFonts w:cs="Tahoma"/>
    </w:rPr>
  </w:style>
  <w:style w:type="paragraph" w:styleId="a">
    <w:name w:val="List Number"/>
    <w:basedOn w:val="a0"/>
    <w:uiPriority w:val="99"/>
    <w:semiHidden/>
    <w:unhideWhenUsed/>
    <w:rsid w:val="00702B65"/>
    <w:pPr>
      <w:numPr>
        <w:numId w:val="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uiPriority w:val="99"/>
    <w:semiHidden/>
    <w:unhideWhenUsed/>
    <w:rsid w:val="00702B65"/>
    <w:pPr>
      <w:numPr>
        <w:numId w:val="4"/>
      </w:numPr>
      <w:tabs>
        <w:tab w:val="clear" w:pos="643"/>
        <w:tab w:val="num" w:pos="1429"/>
      </w:tabs>
      <w:spacing w:after="0" w:line="240" w:lineRule="auto"/>
      <w:ind w:left="1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Основной текст без отступа Знак1,текст Знак"/>
    <w:basedOn w:val="a1"/>
    <w:link w:val="af5"/>
    <w:uiPriority w:val="99"/>
    <w:semiHidden/>
    <w:locked/>
    <w:rsid w:val="00702B65"/>
    <w:rPr>
      <w:sz w:val="24"/>
      <w:szCs w:val="24"/>
    </w:rPr>
  </w:style>
  <w:style w:type="paragraph" w:customStyle="1" w:styleId="14">
    <w:name w:val="текст1"/>
    <w:basedOn w:val="a0"/>
    <w:next w:val="af5"/>
    <w:uiPriority w:val="99"/>
    <w:semiHidden/>
    <w:unhideWhenUsed/>
    <w:rsid w:val="00702B6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f6">
    <w:name w:val="Основной текст с отступом Знак"/>
    <w:aliases w:val="Основной текст без отступа Знак,текст Знак1"/>
    <w:basedOn w:val="a1"/>
    <w:uiPriority w:val="99"/>
    <w:semiHidden/>
    <w:rsid w:val="00702B65"/>
    <w:rPr>
      <w:rFonts w:ascii="Calibri" w:eastAsia="Calibri" w:hAnsi="Calibri" w:cs="Calibri"/>
      <w:lang w:eastAsia="ar-SA"/>
    </w:rPr>
  </w:style>
  <w:style w:type="paragraph" w:styleId="22">
    <w:name w:val="Body Text 2"/>
    <w:basedOn w:val="a0"/>
    <w:link w:val="23"/>
    <w:uiPriority w:val="99"/>
    <w:semiHidden/>
    <w:unhideWhenUsed/>
    <w:rsid w:val="00702B6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702B65"/>
    <w:rPr>
      <w:rFonts w:ascii="Times New Roman" w:eastAsia="Times New Roman" w:hAnsi="Times New Roman"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702B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702B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Document Map"/>
    <w:basedOn w:val="a0"/>
    <w:link w:val="af8"/>
    <w:uiPriority w:val="99"/>
    <w:semiHidden/>
    <w:unhideWhenUsed/>
    <w:rsid w:val="00702B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702B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annotation subject"/>
    <w:basedOn w:val="ab"/>
    <w:next w:val="ab"/>
    <w:link w:val="afa"/>
    <w:uiPriority w:val="99"/>
    <w:semiHidden/>
    <w:unhideWhenUsed/>
    <w:rsid w:val="00702B65"/>
    <w:rPr>
      <w:b/>
      <w:bCs/>
    </w:rPr>
  </w:style>
  <w:style w:type="character" w:customStyle="1" w:styleId="afa">
    <w:name w:val="Тема примечания Знак"/>
    <w:basedOn w:val="ac"/>
    <w:link w:val="af9"/>
    <w:uiPriority w:val="99"/>
    <w:semiHidden/>
    <w:rsid w:val="00702B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uiPriority w:val="99"/>
    <w:semiHidden/>
    <w:rsid w:val="0070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0"/>
    <w:uiPriority w:val="99"/>
    <w:qFormat/>
    <w:rsid w:val="00702B65"/>
    <w:pPr>
      <w:ind w:left="720"/>
    </w:pPr>
    <w:rPr>
      <w:rFonts w:ascii="Calibri" w:eastAsia="Calibri" w:hAnsi="Calibri" w:cs="Calibri"/>
    </w:rPr>
  </w:style>
  <w:style w:type="paragraph" w:customStyle="1" w:styleId="afd">
    <w:name w:val="Заголовок"/>
    <w:basedOn w:val="a0"/>
    <w:next w:val="af1"/>
    <w:uiPriority w:val="99"/>
    <w:rsid w:val="00702B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0"/>
    <w:uiPriority w:val="99"/>
    <w:rsid w:val="00702B65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uiPriority w:val="99"/>
    <w:rsid w:val="00702B65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ConsNormal">
    <w:name w:val="ConsNormal"/>
    <w:uiPriority w:val="99"/>
    <w:rsid w:val="00702B65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Heading1TimesNewRoman">
    <w:name w:val="Style Heading 1 + Times New Roman"/>
    <w:basedOn w:val="1"/>
    <w:uiPriority w:val="99"/>
    <w:rsid w:val="00702B65"/>
    <w:pPr>
      <w:numPr>
        <w:numId w:val="0"/>
      </w:numPr>
      <w:jc w:val="center"/>
    </w:pPr>
    <w:rPr>
      <w:rFonts w:ascii="Times New Roman" w:hAnsi="Times New Roman"/>
      <w:b w:val="0"/>
      <w:bCs w:val="0"/>
      <w:caps/>
      <w:sz w:val="36"/>
      <w:szCs w:val="36"/>
    </w:rPr>
  </w:style>
  <w:style w:type="paragraph" w:customStyle="1" w:styleId="StyleHeading114pt">
    <w:name w:val="Style Heading 1 + 14 pt"/>
    <w:basedOn w:val="1"/>
    <w:uiPriority w:val="99"/>
    <w:rsid w:val="00702B65"/>
    <w:pPr>
      <w:numPr>
        <w:numId w:val="0"/>
      </w:numPr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BodyTextKeepChar">
    <w:name w:val="Body Text Keep Char"/>
    <w:link w:val="BodyTextKeep"/>
    <w:uiPriority w:val="99"/>
    <w:locked/>
    <w:rsid w:val="00702B65"/>
    <w:rPr>
      <w:spacing w:val="-5"/>
      <w:sz w:val="24"/>
      <w:szCs w:val="24"/>
    </w:rPr>
  </w:style>
  <w:style w:type="paragraph" w:customStyle="1" w:styleId="BodyTextKeep">
    <w:name w:val="Body Text Keep"/>
    <w:basedOn w:val="af1"/>
    <w:next w:val="af1"/>
    <w:link w:val="BodyTextKeepChar"/>
    <w:uiPriority w:val="99"/>
    <w:rsid w:val="00702B65"/>
    <w:pPr>
      <w:suppressAutoHyphens w:val="0"/>
      <w:spacing w:before="120" w:line="240" w:lineRule="auto"/>
      <w:ind w:left="1701"/>
      <w:jc w:val="both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702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2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02B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2B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702B65"/>
    <w:pPr>
      <w:ind w:left="720"/>
    </w:pPr>
    <w:rPr>
      <w:rFonts w:ascii="Calibri" w:eastAsia="Times New Roman" w:hAnsi="Calibri" w:cs="Calibri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702B65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702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uiPriority w:val="99"/>
    <w:rsid w:val="00702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702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Комментарий"/>
    <w:basedOn w:val="a0"/>
    <w:next w:val="a0"/>
    <w:uiPriority w:val="99"/>
    <w:rsid w:val="00702B6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">
    <w:name w:val="Нормальный (таблица)"/>
    <w:basedOn w:val="a0"/>
    <w:next w:val="a0"/>
    <w:uiPriority w:val="99"/>
    <w:rsid w:val="00702B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0"/>
    <w:next w:val="a0"/>
    <w:uiPriority w:val="99"/>
    <w:rsid w:val="00702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e"/>
    <w:next w:val="a0"/>
    <w:uiPriority w:val="99"/>
    <w:rsid w:val="00702B65"/>
    <w:rPr>
      <w:i/>
      <w:iCs/>
    </w:rPr>
  </w:style>
  <w:style w:type="paragraph" w:customStyle="1" w:styleId="aff2">
    <w:name w:val="Таблицы (моноширинный)"/>
    <w:basedOn w:val="a0"/>
    <w:next w:val="a0"/>
    <w:uiPriority w:val="99"/>
    <w:rsid w:val="00702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satz-Standardschriftart">
    <w:name w:val="Absatz-Standardschriftart"/>
    <w:rsid w:val="00702B65"/>
  </w:style>
  <w:style w:type="character" w:customStyle="1" w:styleId="WW-Absatz-Standardschriftart">
    <w:name w:val="WW-Absatz-Standardschriftart"/>
    <w:rsid w:val="00702B65"/>
  </w:style>
  <w:style w:type="character" w:customStyle="1" w:styleId="17">
    <w:name w:val="Основной шрифт абзаца1"/>
    <w:rsid w:val="00702B65"/>
  </w:style>
  <w:style w:type="character" w:customStyle="1" w:styleId="18">
    <w:name w:val="Схема документа Знак1"/>
    <w:basedOn w:val="a1"/>
    <w:uiPriority w:val="99"/>
    <w:semiHidden/>
    <w:rsid w:val="00702B65"/>
    <w:rPr>
      <w:rFonts w:ascii="Tahoma" w:eastAsia="Calibri" w:hAnsi="Tahoma" w:cs="Tahoma" w:hint="default"/>
      <w:sz w:val="16"/>
      <w:szCs w:val="16"/>
      <w:lang w:eastAsia="ar-SA"/>
    </w:rPr>
  </w:style>
  <w:style w:type="character" w:customStyle="1" w:styleId="200">
    <w:name w:val="Знак Знак20"/>
    <w:uiPriority w:val="99"/>
    <w:locked/>
    <w:rsid w:val="00702B65"/>
    <w:rPr>
      <w:b/>
      <w:bCs/>
      <w:sz w:val="28"/>
      <w:szCs w:val="28"/>
      <w:lang w:val="ru-RU" w:eastAsia="ru-RU"/>
    </w:rPr>
  </w:style>
  <w:style w:type="character" w:customStyle="1" w:styleId="FootnoteTextChar">
    <w:name w:val="Footnote Text Char"/>
    <w:uiPriority w:val="99"/>
    <w:locked/>
    <w:rsid w:val="00702B65"/>
    <w:rPr>
      <w:rFonts w:ascii="Calibri" w:hAnsi="Calibri" w:cs="Calibri" w:hint="default"/>
      <w:sz w:val="20"/>
      <w:szCs w:val="20"/>
    </w:rPr>
  </w:style>
  <w:style w:type="character" w:customStyle="1" w:styleId="titledateend">
    <w:name w:val="title_date_end"/>
    <w:uiPriority w:val="99"/>
    <w:rsid w:val="00702B65"/>
  </w:style>
  <w:style w:type="character" w:customStyle="1" w:styleId="19">
    <w:name w:val="Текст примечания Знак1"/>
    <w:basedOn w:val="a1"/>
    <w:uiPriority w:val="99"/>
    <w:semiHidden/>
    <w:rsid w:val="00702B65"/>
    <w:rPr>
      <w:rFonts w:ascii="Calibri" w:eastAsia="Calibri" w:hAnsi="Calibri" w:cs="Calibri" w:hint="default"/>
      <w:lang w:eastAsia="ar-SA"/>
    </w:rPr>
  </w:style>
  <w:style w:type="character" w:customStyle="1" w:styleId="1a">
    <w:name w:val="Тема примечания Знак1"/>
    <w:basedOn w:val="19"/>
    <w:uiPriority w:val="99"/>
    <w:semiHidden/>
    <w:rsid w:val="00702B65"/>
    <w:rPr>
      <w:rFonts w:ascii="Calibri" w:eastAsia="Calibri" w:hAnsi="Calibri" w:cs="Calibri" w:hint="default"/>
      <w:b/>
      <w:bCs/>
      <w:lang w:eastAsia="ar-SA"/>
    </w:rPr>
  </w:style>
  <w:style w:type="character" w:customStyle="1" w:styleId="fontstyle11">
    <w:name w:val="fontstyle11"/>
    <w:uiPriority w:val="99"/>
    <w:rsid w:val="00702B65"/>
    <w:rPr>
      <w:rFonts w:ascii="Times New Roman" w:hAnsi="Times New Roman" w:cs="Times New Roman" w:hint="default"/>
    </w:rPr>
  </w:style>
  <w:style w:type="character" w:customStyle="1" w:styleId="aff3">
    <w:name w:val="Цветовое выделение"/>
    <w:uiPriority w:val="99"/>
    <w:rsid w:val="00702B65"/>
    <w:rPr>
      <w:b/>
      <w:bCs/>
      <w:color w:val="26282F"/>
    </w:rPr>
  </w:style>
  <w:style w:type="character" w:customStyle="1" w:styleId="aff4">
    <w:name w:val="Гипертекстовая ссылка"/>
    <w:uiPriority w:val="99"/>
    <w:rsid w:val="00702B65"/>
    <w:rPr>
      <w:b/>
      <w:bCs/>
      <w:color w:val="106BBE"/>
    </w:rPr>
  </w:style>
  <w:style w:type="paragraph" w:styleId="af5">
    <w:name w:val="Body Text Indent"/>
    <w:basedOn w:val="a0"/>
    <w:link w:val="13"/>
    <w:uiPriority w:val="99"/>
    <w:semiHidden/>
    <w:unhideWhenUsed/>
    <w:rsid w:val="00702B65"/>
    <w:pPr>
      <w:spacing w:after="120"/>
      <w:ind w:left="283"/>
    </w:pPr>
    <w:rPr>
      <w:sz w:val="24"/>
      <w:szCs w:val="24"/>
    </w:rPr>
  </w:style>
  <w:style w:type="character" w:customStyle="1" w:styleId="26">
    <w:name w:val="Основной текст с отступом Знак2"/>
    <w:basedOn w:val="a1"/>
    <w:link w:val="af5"/>
    <w:uiPriority w:val="99"/>
    <w:semiHidden/>
    <w:rsid w:val="0070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11" TargetMode="External"/><Relationship Id="rId13" Type="http://schemas.openxmlformats.org/officeDocument/2006/relationships/hyperlink" Target="file:///C:\Users\User\Downloads\&#1055;&#1072;&#1088;&#1092;&#1077;&#1085;%2008.06.18.docx" TargetMode="External"/><Relationship Id="rId18" Type="http://schemas.openxmlformats.org/officeDocument/2006/relationships/hyperlink" Target="file:///C:\Users\User\Downloads\&#1055;&#1072;&#1088;&#1092;&#1077;&#1085;%2008.06.18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ownloads\&#1055;&#1072;&#1088;&#1092;&#1077;&#1085;%2008.06.18.docx" TargetMode="Externa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file:///C:\Users\User\Downloads\&#1055;&#1072;&#1088;&#1092;&#1077;&#1085;%2008.06.18.docx" TargetMode="External"/><Relationship Id="rId17" Type="http://schemas.openxmlformats.org/officeDocument/2006/relationships/hyperlink" Target="file:///C:\Users\User\Downloads\&#1055;&#1072;&#1088;&#1092;&#1077;&#1085;%2008.06.18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72;&#1088;&#1092;&#1077;&#1085;%2008.06.18.docx" TargetMode="External"/><Relationship Id="rId20" Type="http://schemas.openxmlformats.org/officeDocument/2006/relationships/hyperlink" Target="file:///C:\Users\User\Downloads\&#1055;&#1072;&#1088;&#1092;&#1077;&#1085;%2008.06.18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72;&#1088;&#1092;&#1077;&#1085;%2008.06.18.docx" TargetMode="External"/><Relationship Id="rId23" Type="http://schemas.openxmlformats.org/officeDocument/2006/relationships/image" Target="media/image3.jpeg"/><Relationship Id="rId10" Type="http://schemas.openxmlformats.org/officeDocument/2006/relationships/hyperlink" Target="garantF1://12088083.0" TargetMode="External"/><Relationship Id="rId19" Type="http://schemas.openxmlformats.org/officeDocument/2006/relationships/hyperlink" Target="file:///C:\Users\User\Downloads\&#1055;&#1072;&#1088;&#1092;&#1077;&#1085;%2008.06.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5" TargetMode="External"/><Relationship Id="rId14" Type="http://schemas.openxmlformats.org/officeDocument/2006/relationships/hyperlink" Target="file:///C:\Users\User\Downloads\&#1055;&#1072;&#1088;&#1092;&#1077;&#1085;%2008.06.18.docx" TargetMode="External"/><Relationship Id="rId22" Type="http://schemas.openxmlformats.org/officeDocument/2006/relationships/hyperlink" Target="garantF1://120438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2018-06-20T07:02:00Z</dcterms:created>
  <dcterms:modified xsi:type="dcterms:W3CDTF">2018-06-20T12:20:00Z</dcterms:modified>
</cp:coreProperties>
</file>