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1" w:rsidRDefault="00C86A11" w:rsidP="00C86A11">
      <w:pPr>
        <w:tabs>
          <w:tab w:val="left" w:pos="1517"/>
        </w:tabs>
        <w:jc w:val="both"/>
        <w:rPr>
          <w:sz w:val="24"/>
          <w:szCs w:val="24"/>
        </w:rPr>
      </w:pPr>
      <w:r w:rsidRPr="00C86A11">
        <w:rPr>
          <w:noProof/>
          <w:sz w:val="24"/>
          <w:szCs w:val="24"/>
          <w:lang w:bidi="ar-SA"/>
        </w:rPr>
        <w:drawing>
          <wp:inline distT="0" distB="0" distL="0" distR="0">
            <wp:extent cx="6612890" cy="9108361"/>
            <wp:effectExtent l="0" t="0" r="0" b="0"/>
            <wp:docPr id="1" name="Рисунок 1" descr="C:\Users\Admin\Documents\Документы сканера\положение об уголке проф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окументы сканера\положение об уголке проф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1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E32" w:rsidRPr="00C86A11" w:rsidRDefault="00C86A11" w:rsidP="00C86A11">
      <w:pPr>
        <w:tabs>
          <w:tab w:val="left" w:pos="1517"/>
        </w:tabs>
        <w:rPr>
          <w:sz w:val="24"/>
          <w:szCs w:val="24"/>
        </w:rPr>
        <w:sectPr w:rsidR="00F97E32" w:rsidRPr="00C86A11" w:rsidSect="005C5B9E">
          <w:pgSz w:w="11910" w:h="16850"/>
          <w:pgMar w:top="1060" w:right="220" w:bottom="740" w:left="1276" w:header="0" w:footer="548" w:gutter="0"/>
          <w:cols w:space="720"/>
        </w:sectPr>
      </w:pPr>
      <w:r>
        <w:rPr>
          <w:sz w:val="24"/>
          <w:szCs w:val="24"/>
        </w:rPr>
        <w:tab/>
      </w:r>
    </w:p>
    <w:p w:rsidR="00F97E32" w:rsidRPr="00CB5DDF" w:rsidRDefault="00F97E32" w:rsidP="00F97E32">
      <w:pPr>
        <w:pStyle w:val="a5"/>
        <w:numPr>
          <w:ilvl w:val="2"/>
          <w:numId w:val="5"/>
        </w:numPr>
        <w:tabs>
          <w:tab w:val="left" w:pos="1746"/>
        </w:tabs>
        <w:spacing w:before="65"/>
        <w:ind w:right="394"/>
        <w:rPr>
          <w:sz w:val="24"/>
          <w:szCs w:val="24"/>
        </w:rPr>
      </w:pPr>
      <w:r w:rsidRPr="00CB5DDF">
        <w:rPr>
          <w:sz w:val="24"/>
          <w:szCs w:val="24"/>
        </w:rPr>
        <w:lastRenderedPageBreak/>
        <w:t>Повышение уровня компетентности педагогических работников, родителей (законных представителей) по вопросам психолого- педагогического сопровождения профессионального самоопределения учащихся.</w:t>
      </w:r>
    </w:p>
    <w:p w:rsidR="00F97E32" w:rsidRPr="00CB5DDF" w:rsidRDefault="00F97E32" w:rsidP="00F97E32">
      <w:pPr>
        <w:pStyle w:val="a5"/>
        <w:numPr>
          <w:ilvl w:val="2"/>
          <w:numId w:val="5"/>
        </w:numPr>
        <w:tabs>
          <w:tab w:val="left" w:pos="1746"/>
          <w:tab w:val="left" w:pos="4503"/>
          <w:tab w:val="left" w:pos="7240"/>
        </w:tabs>
        <w:spacing w:before="1"/>
        <w:ind w:right="404"/>
        <w:rPr>
          <w:sz w:val="24"/>
          <w:szCs w:val="24"/>
        </w:rPr>
      </w:pPr>
      <w:r w:rsidRPr="00CB5DDF">
        <w:rPr>
          <w:sz w:val="24"/>
          <w:szCs w:val="24"/>
        </w:rPr>
        <w:t>Организация накопления, изучения, внедрения и распространения эффективных практик, инновационных технологий психолого-педагогического</w:t>
      </w:r>
      <w:r w:rsidRPr="00CB5DDF">
        <w:rPr>
          <w:sz w:val="24"/>
          <w:szCs w:val="24"/>
        </w:rPr>
        <w:tab/>
        <w:t>сопровождения</w:t>
      </w:r>
      <w:r w:rsidRPr="00CB5DDF">
        <w:rPr>
          <w:sz w:val="24"/>
          <w:szCs w:val="24"/>
        </w:rPr>
        <w:tab/>
      </w:r>
      <w:r w:rsidRPr="00CB5DDF">
        <w:rPr>
          <w:spacing w:val="-1"/>
          <w:sz w:val="24"/>
          <w:szCs w:val="24"/>
        </w:rPr>
        <w:t xml:space="preserve">профессионального </w:t>
      </w:r>
      <w:r w:rsidRPr="00CB5DDF">
        <w:rPr>
          <w:sz w:val="24"/>
          <w:szCs w:val="24"/>
        </w:rPr>
        <w:t>самоопределения</w:t>
      </w:r>
      <w:r w:rsidRPr="00CB5DDF">
        <w:rPr>
          <w:spacing w:val="-1"/>
          <w:sz w:val="24"/>
          <w:szCs w:val="24"/>
        </w:rPr>
        <w:t xml:space="preserve"> </w:t>
      </w:r>
      <w:r w:rsidRPr="00CB5DDF">
        <w:rPr>
          <w:sz w:val="24"/>
          <w:szCs w:val="24"/>
        </w:rPr>
        <w:t>учащихся.</w:t>
      </w:r>
    </w:p>
    <w:p w:rsidR="00F97E32" w:rsidRPr="00CB5DDF" w:rsidRDefault="00F97E32" w:rsidP="00F97E32">
      <w:pPr>
        <w:pStyle w:val="a5"/>
        <w:numPr>
          <w:ilvl w:val="2"/>
          <w:numId w:val="5"/>
        </w:numPr>
        <w:tabs>
          <w:tab w:val="left" w:pos="1746"/>
        </w:tabs>
        <w:spacing w:before="1"/>
        <w:ind w:right="394"/>
        <w:rPr>
          <w:sz w:val="24"/>
          <w:szCs w:val="24"/>
        </w:rPr>
      </w:pPr>
      <w:r w:rsidRPr="00CB5DDF">
        <w:rPr>
          <w:sz w:val="24"/>
          <w:szCs w:val="24"/>
        </w:rPr>
        <w:t>Организация отслеживания результативности психолого- педагогического сопровождения профессионального самоопределения учащихся.</w:t>
      </w:r>
    </w:p>
    <w:p w:rsidR="00F97E32" w:rsidRPr="00CB5DDF" w:rsidRDefault="00F97E32" w:rsidP="00F97E32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F97E32" w:rsidRPr="00CB5DDF" w:rsidRDefault="00F97E32" w:rsidP="00F97E32">
      <w:pPr>
        <w:pStyle w:val="11"/>
        <w:numPr>
          <w:ilvl w:val="0"/>
          <w:numId w:val="7"/>
        </w:numPr>
        <w:tabs>
          <w:tab w:val="left" w:pos="1904"/>
        </w:tabs>
        <w:ind w:left="1903" w:hanging="428"/>
        <w:jc w:val="left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Содержание и организация деятельности</w:t>
      </w:r>
      <w:r w:rsidRPr="00CB5DDF">
        <w:rPr>
          <w:color w:val="2D2715"/>
          <w:spacing w:val="-7"/>
          <w:sz w:val="24"/>
          <w:szCs w:val="24"/>
        </w:rPr>
        <w:t xml:space="preserve"> </w:t>
      </w:r>
      <w:r w:rsidR="00240881" w:rsidRPr="00CB5DDF">
        <w:rPr>
          <w:color w:val="2D2715"/>
          <w:sz w:val="24"/>
          <w:szCs w:val="24"/>
        </w:rPr>
        <w:t>Уголка</w:t>
      </w:r>
    </w:p>
    <w:p w:rsidR="00F97E32" w:rsidRPr="00CB5DDF" w:rsidRDefault="00F97E32" w:rsidP="00F97E32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F97E32" w:rsidRPr="00CB5DDF" w:rsidRDefault="00240881" w:rsidP="00F97E32">
      <w:pPr>
        <w:pStyle w:val="a5"/>
        <w:numPr>
          <w:ilvl w:val="1"/>
          <w:numId w:val="4"/>
        </w:numPr>
        <w:tabs>
          <w:tab w:val="left" w:pos="1508"/>
        </w:tabs>
        <w:ind w:right="405"/>
        <w:rPr>
          <w:color w:val="2D2715"/>
          <w:sz w:val="24"/>
          <w:szCs w:val="24"/>
        </w:rPr>
      </w:pPr>
      <w:r w:rsidRPr="00CB5DDF">
        <w:rPr>
          <w:sz w:val="24"/>
          <w:szCs w:val="24"/>
        </w:rPr>
        <w:t>Уголок</w:t>
      </w:r>
      <w:r w:rsidR="00F97E32" w:rsidRPr="00CB5DDF">
        <w:rPr>
          <w:sz w:val="24"/>
          <w:szCs w:val="24"/>
        </w:rPr>
        <w:t xml:space="preserve"> занимает отдельное помещение (частично распределён на территории ОО в учебных кабинетах, рекреационных помещениях, при отсутствии отдельного</w:t>
      </w:r>
      <w:r w:rsidR="00F97E32" w:rsidRPr="00CB5DDF">
        <w:rPr>
          <w:spacing w:val="-3"/>
          <w:sz w:val="24"/>
          <w:szCs w:val="24"/>
        </w:rPr>
        <w:t xml:space="preserve"> </w:t>
      </w:r>
      <w:r w:rsidR="00F97E32" w:rsidRPr="00CB5DDF">
        <w:rPr>
          <w:sz w:val="24"/>
          <w:szCs w:val="24"/>
        </w:rPr>
        <w:t>помещения).</w:t>
      </w:r>
    </w:p>
    <w:p w:rsidR="00F97E32" w:rsidRPr="00CB5DDF" w:rsidRDefault="00240881" w:rsidP="00F97E32">
      <w:pPr>
        <w:pStyle w:val="a5"/>
        <w:numPr>
          <w:ilvl w:val="1"/>
          <w:numId w:val="4"/>
        </w:numPr>
        <w:tabs>
          <w:tab w:val="left" w:pos="1508"/>
        </w:tabs>
        <w:ind w:right="399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Уголок</w:t>
      </w:r>
      <w:r w:rsidR="00F97E32" w:rsidRPr="00CB5DDF">
        <w:rPr>
          <w:color w:val="2D2715"/>
          <w:sz w:val="24"/>
          <w:szCs w:val="24"/>
        </w:rPr>
        <w:t xml:space="preserve"> оснащается нормативными, информационно- методическими, </w:t>
      </w:r>
      <w:proofErr w:type="spellStart"/>
      <w:r w:rsidR="00F97E32" w:rsidRPr="00CB5DDF">
        <w:rPr>
          <w:color w:val="2D2715"/>
          <w:sz w:val="24"/>
          <w:szCs w:val="24"/>
        </w:rPr>
        <w:t>профдиагностическими</w:t>
      </w:r>
      <w:proofErr w:type="spellEnd"/>
      <w:r w:rsidR="00F97E32" w:rsidRPr="00CB5DDF">
        <w:rPr>
          <w:color w:val="2D2715"/>
          <w:sz w:val="24"/>
          <w:szCs w:val="24"/>
        </w:rPr>
        <w:t xml:space="preserve"> материалами, техническими средствами </w:t>
      </w:r>
      <w:r w:rsidR="00F97E32" w:rsidRPr="00CB5DDF">
        <w:rPr>
          <w:sz w:val="24"/>
          <w:szCs w:val="24"/>
        </w:rPr>
        <w:t>психолого-педагогического сопровождения профессионального самоопределения учащихся</w:t>
      </w:r>
      <w:r w:rsidR="00F97E32" w:rsidRPr="00CB5DDF">
        <w:rPr>
          <w:color w:val="2D2715"/>
          <w:sz w:val="24"/>
          <w:szCs w:val="24"/>
        </w:rPr>
        <w:t xml:space="preserve">, фильмотекой, </w:t>
      </w:r>
      <w:proofErr w:type="spellStart"/>
      <w:r w:rsidR="00F97E32" w:rsidRPr="00CB5DDF">
        <w:rPr>
          <w:color w:val="2D2715"/>
          <w:sz w:val="24"/>
          <w:szCs w:val="24"/>
        </w:rPr>
        <w:t>медиатекой</w:t>
      </w:r>
      <w:proofErr w:type="spellEnd"/>
      <w:r w:rsidR="00F97E32" w:rsidRPr="00CB5DDF">
        <w:rPr>
          <w:color w:val="2D2715"/>
          <w:sz w:val="24"/>
          <w:szCs w:val="24"/>
        </w:rPr>
        <w:t>, локальной сетью, интернетом, компьютерами,</w:t>
      </w:r>
      <w:r w:rsidR="00F97E32" w:rsidRPr="00CB5DDF">
        <w:rPr>
          <w:color w:val="2D2715"/>
          <w:spacing w:val="-4"/>
          <w:sz w:val="24"/>
          <w:szCs w:val="24"/>
        </w:rPr>
        <w:t xml:space="preserve"> </w:t>
      </w:r>
      <w:r w:rsidR="00F97E32" w:rsidRPr="00CB5DDF">
        <w:rPr>
          <w:color w:val="2D2715"/>
          <w:sz w:val="24"/>
          <w:szCs w:val="24"/>
        </w:rPr>
        <w:t>мебелью.</w:t>
      </w:r>
    </w:p>
    <w:p w:rsidR="00F97E32" w:rsidRPr="00CB5DDF" w:rsidRDefault="00F97E32" w:rsidP="00F97E32">
      <w:pPr>
        <w:pStyle w:val="a5"/>
        <w:numPr>
          <w:ilvl w:val="1"/>
          <w:numId w:val="4"/>
        </w:numPr>
        <w:tabs>
          <w:tab w:val="left" w:pos="1508"/>
        </w:tabs>
        <w:ind w:right="394"/>
        <w:rPr>
          <w:color w:val="2D2715"/>
          <w:sz w:val="24"/>
          <w:szCs w:val="24"/>
        </w:rPr>
      </w:pPr>
      <w:r w:rsidRPr="00CB5DDF">
        <w:rPr>
          <w:sz w:val="24"/>
          <w:szCs w:val="24"/>
        </w:rPr>
        <w:t>Нормативная, и</w:t>
      </w:r>
      <w:r w:rsidRPr="00CB5DDF">
        <w:rPr>
          <w:color w:val="2D2715"/>
          <w:sz w:val="24"/>
          <w:szCs w:val="24"/>
        </w:rPr>
        <w:t>нформац</w:t>
      </w:r>
      <w:r w:rsidR="00240881" w:rsidRPr="00CB5DDF">
        <w:rPr>
          <w:color w:val="2D2715"/>
          <w:sz w:val="24"/>
          <w:szCs w:val="24"/>
        </w:rPr>
        <w:t>ионно-методическая база Уголок</w:t>
      </w:r>
      <w:r w:rsidRPr="00CB5DDF">
        <w:rPr>
          <w:color w:val="2D2715"/>
          <w:sz w:val="24"/>
          <w:szCs w:val="24"/>
        </w:rPr>
        <w:t xml:space="preserve"> включает: нормативно-правовые документы по профориентации федерального, регионального и школьного уровней; </w:t>
      </w:r>
      <w:proofErr w:type="spellStart"/>
      <w:r w:rsidRPr="00CB5DDF">
        <w:rPr>
          <w:color w:val="2D2715"/>
          <w:sz w:val="24"/>
          <w:szCs w:val="24"/>
        </w:rPr>
        <w:t>профориентационные</w:t>
      </w:r>
      <w:proofErr w:type="spellEnd"/>
      <w:r w:rsidRPr="00CB5DDF">
        <w:rPr>
          <w:color w:val="2D2715"/>
          <w:sz w:val="24"/>
          <w:szCs w:val="24"/>
        </w:rPr>
        <w:t xml:space="preserve"> материалы (информацию об отраслях экономики, о социально- экономических тенденциях развития региона, состоянии рынка труда, профессиях и специальностях, требованиях к ним, путях получения образования, трудоустройстве и т.д.); программно-методические материалы (сценарии уроков, внеурочной деятельности, проекты и т.д.); </w:t>
      </w:r>
      <w:proofErr w:type="spellStart"/>
      <w:r w:rsidRPr="00CB5DDF">
        <w:rPr>
          <w:color w:val="2D2715"/>
          <w:sz w:val="24"/>
          <w:szCs w:val="24"/>
        </w:rPr>
        <w:t>профориентационные</w:t>
      </w:r>
      <w:proofErr w:type="spellEnd"/>
      <w:r w:rsidRPr="00CB5DDF">
        <w:rPr>
          <w:color w:val="2D2715"/>
          <w:sz w:val="24"/>
          <w:szCs w:val="24"/>
        </w:rPr>
        <w:t xml:space="preserve"> настольные игры; буклеты, видеоматериалы, информационно-справочные материалы и т.д. Все материалы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 xml:space="preserve"> регулярно обновляются.</w:t>
      </w:r>
    </w:p>
    <w:p w:rsidR="00F97E32" w:rsidRPr="00CB5DDF" w:rsidRDefault="00F97E32" w:rsidP="00F97E32">
      <w:pPr>
        <w:pStyle w:val="a5"/>
        <w:numPr>
          <w:ilvl w:val="1"/>
          <w:numId w:val="4"/>
        </w:numPr>
        <w:tabs>
          <w:tab w:val="left" w:pos="1578"/>
        </w:tabs>
        <w:spacing w:before="1"/>
        <w:ind w:right="405"/>
        <w:rPr>
          <w:color w:val="2D2715"/>
          <w:sz w:val="24"/>
          <w:szCs w:val="24"/>
        </w:rPr>
      </w:pPr>
      <w:r w:rsidRPr="00CB5DDF">
        <w:rPr>
          <w:sz w:val="24"/>
          <w:szCs w:val="24"/>
        </w:rPr>
        <w:t xml:space="preserve">Общие принципы отбора содержания </w:t>
      </w:r>
      <w:proofErr w:type="spellStart"/>
      <w:r w:rsidRPr="00CB5DDF">
        <w:rPr>
          <w:sz w:val="24"/>
          <w:szCs w:val="24"/>
        </w:rPr>
        <w:t>профориентационного</w:t>
      </w:r>
      <w:proofErr w:type="spellEnd"/>
      <w:r w:rsidRPr="00CB5DDF">
        <w:rPr>
          <w:sz w:val="24"/>
          <w:szCs w:val="24"/>
        </w:rPr>
        <w:t xml:space="preserve"> материала:</w:t>
      </w:r>
    </w:p>
    <w:p w:rsidR="00F97E32" w:rsidRPr="00CB5DDF" w:rsidRDefault="00F97E32" w:rsidP="00F97E32">
      <w:pPr>
        <w:pStyle w:val="a5"/>
        <w:numPr>
          <w:ilvl w:val="0"/>
          <w:numId w:val="3"/>
        </w:numPr>
        <w:tabs>
          <w:tab w:val="left" w:pos="1299"/>
        </w:tabs>
        <w:spacing w:before="16" w:line="223" w:lineRule="auto"/>
        <w:ind w:right="403" w:firstLine="707"/>
        <w:rPr>
          <w:rFonts w:ascii="Courier New" w:hAnsi="Courier New"/>
          <w:sz w:val="24"/>
          <w:szCs w:val="24"/>
        </w:rPr>
      </w:pPr>
      <w:r w:rsidRPr="00CB5DDF">
        <w:rPr>
          <w:sz w:val="24"/>
          <w:szCs w:val="24"/>
        </w:rPr>
        <w:t>актуальность, достоверность, перспективность, наглядность, доступность;</w:t>
      </w:r>
    </w:p>
    <w:p w:rsidR="00F97E32" w:rsidRPr="00CB5DDF" w:rsidRDefault="00F97E32" w:rsidP="00F97E32">
      <w:pPr>
        <w:pStyle w:val="a5"/>
        <w:numPr>
          <w:ilvl w:val="0"/>
          <w:numId w:val="3"/>
        </w:numPr>
        <w:tabs>
          <w:tab w:val="left" w:pos="1299"/>
        </w:tabs>
        <w:spacing w:before="4"/>
        <w:ind w:right="402" w:firstLine="707"/>
        <w:rPr>
          <w:rFonts w:ascii="Courier New" w:hAnsi="Courier New"/>
          <w:sz w:val="24"/>
          <w:szCs w:val="24"/>
        </w:rPr>
      </w:pPr>
      <w:r w:rsidRPr="00CB5DDF">
        <w:rPr>
          <w:sz w:val="24"/>
          <w:szCs w:val="24"/>
        </w:rPr>
        <w:t>акцент на изменениях социально-экономической ситуации развития региона (страны), появления новых, перспективных профессий и специальностей, условий получения профессионального образования, высшего образования.</w:t>
      </w:r>
    </w:p>
    <w:p w:rsidR="00F97E32" w:rsidRPr="00CB5DDF" w:rsidRDefault="00F97E32" w:rsidP="00F97E32">
      <w:pPr>
        <w:pStyle w:val="a5"/>
        <w:numPr>
          <w:ilvl w:val="1"/>
          <w:numId w:val="4"/>
        </w:numPr>
        <w:tabs>
          <w:tab w:val="left" w:pos="1582"/>
          <w:tab w:val="left" w:pos="3040"/>
        </w:tabs>
        <w:spacing w:before="1"/>
        <w:ind w:right="397"/>
        <w:rPr>
          <w:sz w:val="24"/>
          <w:szCs w:val="24"/>
        </w:rPr>
      </w:pPr>
      <w:r w:rsidRPr="00CB5DDF">
        <w:rPr>
          <w:sz w:val="24"/>
          <w:szCs w:val="24"/>
        </w:rPr>
        <w:t xml:space="preserve">Общие принципы форм и методов </w:t>
      </w:r>
      <w:proofErr w:type="spellStart"/>
      <w:r w:rsidRPr="00CB5DDF">
        <w:rPr>
          <w:sz w:val="24"/>
          <w:szCs w:val="24"/>
        </w:rPr>
        <w:t>профориентационных</w:t>
      </w:r>
      <w:proofErr w:type="spellEnd"/>
      <w:r w:rsidRPr="00CB5DDF">
        <w:rPr>
          <w:sz w:val="24"/>
          <w:szCs w:val="24"/>
        </w:rPr>
        <w:t xml:space="preserve"> </w:t>
      </w:r>
      <w:proofErr w:type="gramStart"/>
      <w:r w:rsidRPr="00CB5DDF">
        <w:rPr>
          <w:sz w:val="24"/>
          <w:szCs w:val="24"/>
        </w:rPr>
        <w:t>мероприятий:</w:t>
      </w:r>
      <w:r w:rsidRPr="00CB5DDF">
        <w:rPr>
          <w:sz w:val="24"/>
          <w:szCs w:val="24"/>
        </w:rPr>
        <w:tab/>
      </w:r>
      <w:proofErr w:type="gramEnd"/>
      <w:r w:rsidRPr="00CB5DDF">
        <w:rPr>
          <w:sz w:val="24"/>
          <w:szCs w:val="24"/>
        </w:rPr>
        <w:t>системность и преемственность, практико- ориентированность, интерактивность, типологическое</w:t>
      </w:r>
      <w:r w:rsidRPr="00CB5DDF">
        <w:rPr>
          <w:spacing w:val="-7"/>
          <w:sz w:val="24"/>
          <w:szCs w:val="24"/>
        </w:rPr>
        <w:t xml:space="preserve"> </w:t>
      </w:r>
      <w:r w:rsidRPr="00CB5DDF">
        <w:rPr>
          <w:sz w:val="24"/>
          <w:szCs w:val="24"/>
        </w:rPr>
        <w:t>разнообразие.</w:t>
      </w:r>
    </w:p>
    <w:p w:rsidR="00F97E32" w:rsidRPr="00CB5DDF" w:rsidRDefault="00F97E32" w:rsidP="00F97E32">
      <w:pPr>
        <w:jc w:val="both"/>
        <w:rPr>
          <w:sz w:val="24"/>
          <w:szCs w:val="24"/>
        </w:rPr>
        <w:sectPr w:rsidR="00F97E32" w:rsidRPr="00CB5DDF" w:rsidSect="005C5B9E">
          <w:pgSz w:w="11910" w:h="16850"/>
          <w:pgMar w:top="1060" w:right="220" w:bottom="740" w:left="1560" w:header="0" w:footer="548" w:gutter="0"/>
          <w:cols w:space="720"/>
        </w:sect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2661"/>
        <w:gridCol w:w="3966"/>
        <w:gridCol w:w="2773"/>
      </w:tblGrid>
      <w:tr w:rsidR="00F97E32" w:rsidRPr="00CB5DDF" w:rsidTr="003F6013">
        <w:trPr>
          <w:trHeight w:val="317"/>
        </w:trPr>
        <w:tc>
          <w:tcPr>
            <w:tcW w:w="2661" w:type="dxa"/>
          </w:tcPr>
          <w:p w:rsidR="00F97E32" w:rsidRPr="00CB5DDF" w:rsidRDefault="00F97E32" w:rsidP="003F6013">
            <w:pPr>
              <w:pStyle w:val="TableParagraph"/>
              <w:spacing w:line="298" w:lineRule="exact"/>
              <w:ind w:left="757"/>
              <w:rPr>
                <w:sz w:val="24"/>
                <w:szCs w:val="24"/>
              </w:rPr>
            </w:pPr>
            <w:proofErr w:type="spellStart"/>
            <w:r w:rsidRPr="00CB5DDF">
              <w:rPr>
                <w:sz w:val="24"/>
                <w:szCs w:val="24"/>
              </w:rPr>
              <w:lastRenderedPageBreak/>
              <w:t>Основные</w:t>
            </w:r>
            <w:proofErr w:type="spellEnd"/>
          </w:p>
        </w:tc>
        <w:tc>
          <w:tcPr>
            <w:tcW w:w="3966" w:type="dxa"/>
          </w:tcPr>
          <w:p w:rsidR="00F97E32" w:rsidRPr="00CB5DDF" w:rsidRDefault="00240881" w:rsidP="003F6013">
            <w:pPr>
              <w:pStyle w:val="TableParagraph"/>
              <w:tabs>
                <w:tab w:val="left" w:pos="1700"/>
              </w:tabs>
              <w:spacing w:line="298" w:lineRule="exact"/>
              <w:ind w:right="23"/>
              <w:jc w:val="center"/>
              <w:rPr>
                <w:sz w:val="24"/>
                <w:szCs w:val="24"/>
              </w:rPr>
            </w:pPr>
            <w:proofErr w:type="spellStart"/>
            <w:r w:rsidRPr="00CB5DDF">
              <w:rPr>
                <w:sz w:val="24"/>
                <w:szCs w:val="24"/>
              </w:rPr>
              <w:t>функции</w:t>
            </w:r>
            <w:proofErr w:type="spellEnd"/>
            <w:r w:rsidRPr="00CB5DDF">
              <w:rPr>
                <w:sz w:val="24"/>
                <w:szCs w:val="24"/>
              </w:rPr>
              <w:tab/>
            </w:r>
            <w:r w:rsidRPr="00CB5DDF">
              <w:rPr>
                <w:sz w:val="24"/>
                <w:szCs w:val="24"/>
                <w:lang w:val="ru-RU"/>
              </w:rPr>
              <w:t>Уголка</w:t>
            </w:r>
            <w:r w:rsidR="00F97E32" w:rsidRPr="00CB5DDF">
              <w:rPr>
                <w:sz w:val="24"/>
                <w:szCs w:val="24"/>
              </w:rPr>
              <w:t>:</w:t>
            </w:r>
          </w:p>
        </w:tc>
        <w:tc>
          <w:tcPr>
            <w:tcW w:w="2773" w:type="dxa"/>
          </w:tcPr>
          <w:p w:rsidR="00F97E32" w:rsidRPr="00CB5DDF" w:rsidRDefault="00F97E32" w:rsidP="003F6013">
            <w:pPr>
              <w:pStyle w:val="TableParagraph"/>
              <w:spacing w:line="298" w:lineRule="exact"/>
              <w:ind w:right="52"/>
              <w:jc w:val="right"/>
              <w:rPr>
                <w:sz w:val="24"/>
                <w:szCs w:val="24"/>
              </w:rPr>
            </w:pPr>
            <w:proofErr w:type="spellStart"/>
            <w:r w:rsidRPr="00CB5DDF">
              <w:rPr>
                <w:sz w:val="24"/>
                <w:szCs w:val="24"/>
              </w:rPr>
              <w:t>профориентационная</w:t>
            </w:r>
            <w:proofErr w:type="spellEnd"/>
            <w:r w:rsidRPr="00CB5DDF">
              <w:rPr>
                <w:sz w:val="24"/>
                <w:szCs w:val="24"/>
              </w:rPr>
              <w:t>,</w:t>
            </w:r>
          </w:p>
        </w:tc>
      </w:tr>
      <w:tr w:rsidR="00F97E32" w:rsidRPr="00CB5DDF" w:rsidTr="003F6013">
        <w:trPr>
          <w:trHeight w:val="322"/>
        </w:trPr>
        <w:tc>
          <w:tcPr>
            <w:tcW w:w="2661" w:type="dxa"/>
          </w:tcPr>
          <w:p w:rsidR="00F97E32" w:rsidRPr="00CB5DDF" w:rsidRDefault="00F97E32" w:rsidP="003F6013">
            <w:pPr>
              <w:pStyle w:val="TableParagraph"/>
              <w:spacing w:line="303" w:lineRule="exact"/>
              <w:ind w:left="50"/>
              <w:rPr>
                <w:sz w:val="24"/>
                <w:szCs w:val="24"/>
              </w:rPr>
            </w:pPr>
            <w:proofErr w:type="spellStart"/>
            <w:r w:rsidRPr="00CB5DDF">
              <w:rPr>
                <w:sz w:val="24"/>
                <w:szCs w:val="24"/>
              </w:rPr>
              <w:t>образовательная</w:t>
            </w:r>
            <w:proofErr w:type="spellEnd"/>
            <w:r w:rsidRPr="00CB5DDF">
              <w:rPr>
                <w:sz w:val="24"/>
                <w:szCs w:val="24"/>
              </w:rPr>
              <w:t>,</w:t>
            </w:r>
          </w:p>
        </w:tc>
        <w:tc>
          <w:tcPr>
            <w:tcW w:w="3966" w:type="dxa"/>
          </w:tcPr>
          <w:p w:rsidR="00F97E32" w:rsidRPr="00CB5DDF" w:rsidRDefault="00F97E32" w:rsidP="003F6013">
            <w:pPr>
              <w:pStyle w:val="TableParagraph"/>
              <w:spacing w:line="303" w:lineRule="exact"/>
              <w:ind w:left="45" w:right="23"/>
              <w:jc w:val="center"/>
              <w:rPr>
                <w:sz w:val="24"/>
                <w:szCs w:val="24"/>
              </w:rPr>
            </w:pPr>
            <w:proofErr w:type="spellStart"/>
            <w:r w:rsidRPr="00CB5DDF">
              <w:rPr>
                <w:sz w:val="24"/>
                <w:szCs w:val="24"/>
              </w:rPr>
              <w:t>информационно-методическая</w:t>
            </w:r>
            <w:proofErr w:type="spellEnd"/>
            <w:r w:rsidRPr="00CB5DDF">
              <w:rPr>
                <w:sz w:val="24"/>
                <w:szCs w:val="24"/>
              </w:rPr>
              <w:t>,</w:t>
            </w:r>
          </w:p>
        </w:tc>
        <w:tc>
          <w:tcPr>
            <w:tcW w:w="2773" w:type="dxa"/>
          </w:tcPr>
          <w:p w:rsidR="00F97E32" w:rsidRPr="00CB5DDF" w:rsidRDefault="00F97E32" w:rsidP="003F6013">
            <w:pPr>
              <w:pStyle w:val="TableParagraph"/>
              <w:spacing w:line="303" w:lineRule="exact"/>
              <w:ind w:right="49"/>
              <w:jc w:val="right"/>
              <w:rPr>
                <w:sz w:val="24"/>
                <w:szCs w:val="24"/>
              </w:rPr>
            </w:pPr>
            <w:proofErr w:type="spellStart"/>
            <w:r w:rsidRPr="00CB5DDF">
              <w:rPr>
                <w:sz w:val="24"/>
                <w:szCs w:val="24"/>
              </w:rPr>
              <w:t>проектировочная</w:t>
            </w:r>
            <w:proofErr w:type="spellEnd"/>
            <w:r w:rsidRPr="00CB5DDF">
              <w:rPr>
                <w:sz w:val="24"/>
                <w:szCs w:val="24"/>
              </w:rPr>
              <w:t>,</w:t>
            </w:r>
          </w:p>
        </w:tc>
      </w:tr>
      <w:tr w:rsidR="00F97E32" w:rsidRPr="00CB5DDF" w:rsidTr="003F6013">
        <w:trPr>
          <w:trHeight w:val="316"/>
        </w:trPr>
        <w:tc>
          <w:tcPr>
            <w:tcW w:w="2661" w:type="dxa"/>
          </w:tcPr>
          <w:p w:rsidR="00F97E32" w:rsidRPr="00CB5DDF" w:rsidRDefault="00F97E32" w:rsidP="003F6013">
            <w:pPr>
              <w:pStyle w:val="TableParagraph"/>
              <w:spacing w:line="296" w:lineRule="exact"/>
              <w:ind w:left="50"/>
              <w:rPr>
                <w:sz w:val="24"/>
                <w:szCs w:val="24"/>
              </w:rPr>
            </w:pPr>
            <w:proofErr w:type="spellStart"/>
            <w:proofErr w:type="gramStart"/>
            <w:r w:rsidRPr="00CB5DDF">
              <w:rPr>
                <w:sz w:val="24"/>
                <w:szCs w:val="24"/>
              </w:rPr>
              <w:t>консультативная</w:t>
            </w:r>
            <w:proofErr w:type="spellEnd"/>
            <w:proofErr w:type="gramEnd"/>
            <w:r w:rsidRPr="00CB5DDF">
              <w:rPr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97E32" w:rsidRPr="00CB5DDF" w:rsidRDefault="00F97E32" w:rsidP="003F60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F97E32" w:rsidRPr="00CB5DDF" w:rsidRDefault="00F97E32" w:rsidP="003F601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97E32" w:rsidRPr="00CB5DDF" w:rsidRDefault="00F97E32" w:rsidP="00F97E3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F97E32" w:rsidRPr="00CB5DDF" w:rsidRDefault="00F97E32" w:rsidP="00F97E32">
      <w:pPr>
        <w:pStyle w:val="11"/>
        <w:numPr>
          <w:ilvl w:val="0"/>
          <w:numId w:val="7"/>
        </w:numPr>
        <w:tabs>
          <w:tab w:val="left" w:pos="2123"/>
        </w:tabs>
        <w:spacing w:before="89"/>
        <w:ind w:left="2122" w:hanging="429"/>
        <w:jc w:val="left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Основные направления деятельности</w:t>
      </w:r>
      <w:r w:rsidRPr="00CB5DDF">
        <w:rPr>
          <w:color w:val="2D2715"/>
          <w:spacing w:val="-5"/>
          <w:sz w:val="24"/>
          <w:szCs w:val="24"/>
        </w:rPr>
        <w:t xml:space="preserve"> </w:t>
      </w:r>
      <w:r w:rsidR="00240881" w:rsidRPr="00CB5DDF">
        <w:rPr>
          <w:color w:val="2D2715"/>
          <w:sz w:val="24"/>
          <w:szCs w:val="24"/>
        </w:rPr>
        <w:t>Уголка</w:t>
      </w:r>
    </w:p>
    <w:p w:rsidR="00F97E32" w:rsidRPr="00CB5DDF" w:rsidRDefault="00F97E32" w:rsidP="00F97E32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F97E32" w:rsidRPr="00CB5DDF" w:rsidRDefault="00F97E32" w:rsidP="00F97E32">
      <w:pPr>
        <w:pStyle w:val="a5"/>
        <w:numPr>
          <w:ilvl w:val="1"/>
          <w:numId w:val="2"/>
        </w:numPr>
        <w:tabs>
          <w:tab w:val="left" w:pos="1508"/>
        </w:tabs>
        <w:spacing w:line="244" w:lineRule="auto"/>
        <w:ind w:right="401"/>
        <w:rPr>
          <w:b/>
          <w:sz w:val="24"/>
          <w:szCs w:val="24"/>
        </w:rPr>
      </w:pPr>
      <w:r w:rsidRPr="00CB5DDF">
        <w:rPr>
          <w:b/>
          <w:color w:val="2D2715"/>
          <w:sz w:val="24"/>
          <w:szCs w:val="24"/>
        </w:rPr>
        <w:t>П</w:t>
      </w:r>
      <w:r w:rsidRPr="00CB5DDF">
        <w:rPr>
          <w:b/>
          <w:sz w:val="24"/>
          <w:szCs w:val="24"/>
        </w:rPr>
        <w:t>сихолого-педагогическое сопровождение профессионального самоопределения</w:t>
      </w:r>
      <w:r w:rsidRPr="00CB5DDF">
        <w:rPr>
          <w:b/>
          <w:spacing w:val="-3"/>
          <w:sz w:val="24"/>
          <w:szCs w:val="24"/>
        </w:rPr>
        <w:t xml:space="preserve"> </w:t>
      </w:r>
      <w:r w:rsidRPr="00CB5DDF">
        <w:rPr>
          <w:b/>
          <w:sz w:val="24"/>
          <w:szCs w:val="24"/>
        </w:rPr>
        <w:t>учащихся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398"/>
        <w:rPr>
          <w:sz w:val="24"/>
          <w:szCs w:val="24"/>
        </w:rPr>
      </w:pPr>
      <w:r w:rsidRPr="00CB5DDF">
        <w:rPr>
          <w:sz w:val="24"/>
          <w:szCs w:val="24"/>
        </w:rPr>
        <w:t>Расширение информационной основы профессионального самоопределения учащихся: и</w:t>
      </w:r>
      <w:r w:rsidRPr="00CB5DDF">
        <w:rPr>
          <w:color w:val="2D2715"/>
          <w:sz w:val="24"/>
          <w:szCs w:val="24"/>
        </w:rPr>
        <w:t xml:space="preserve">нформирование о современных потребностях рынка труда (современные и перспективные профессии, структура рынка труда, квалификационные требования к специалистам, условия работы  и т.д.) и профессиональном образовательном пространстве муниципального района/города/региона (количество и наименование профессиональных образовательных организаций, организаций высшего образования, перечень профессий и </w:t>
      </w:r>
      <w:r w:rsidRPr="00CB5DDF">
        <w:rPr>
          <w:sz w:val="24"/>
          <w:szCs w:val="24"/>
        </w:rPr>
        <w:t>специальностей, условия обучения, возможности трудоустройства и т.д.); об особенностях различных сфер профессиональной деятельности, социальных и финансовых составляющих различных профессий; особенностях местного, регионального, российского и международного спроса на различные виды трудовой</w:t>
      </w:r>
      <w:r w:rsidRPr="00CB5DDF">
        <w:rPr>
          <w:spacing w:val="-13"/>
          <w:sz w:val="24"/>
          <w:szCs w:val="24"/>
        </w:rPr>
        <w:t xml:space="preserve"> </w:t>
      </w:r>
      <w:r w:rsidRPr="00CB5DDF">
        <w:rPr>
          <w:sz w:val="24"/>
          <w:szCs w:val="24"/>
        </w:rPr>
        <w:t>деятельности.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398"/>
        <w:rPr>
          <w:sz w:val="24"/>
          <w:szCs w:val="24"/>
        </w:rPr>
      </w:pPr>
      <w:r w:rsidRPr="00CB5DDF">
        <w:rPr>
          <w:sz w:val="24"/>
          <w:szCs w:val="24"/>
        </w:rPr>
        <w:t xml:space="preserve">Развитие способности учащихся к целеполаганию и проектированию образовательно-профессиональных маршрутов: проведение </w:t>
      </w:r>
      <w:proofErr w:type="spellStart"/>
      <w:r w:rsidRPr="00CB5DDF">
        <w:rPr>
          <w:sz w:val="24"/>
          <w:szCs w:val="24"/>
        </w:rPr>
        <w:t>профориентационных</w:t>
      </w:r>
      <w:proofErr w:type="spellEnd"/>
      <w:r w:rsidRPr="00CB5DDF">
        <w:rPr>
          <w:sz w:val="24"/>
          <w:szCs w:val="24"/>
        </w:rPr>
        <w:t xml:space="preserve"> мероприятий, практико-ориентированных занятий, профессиональных проб, социальных практик, заседаний детско-взрослого дискуссионного клуба, консилиумов и</w:t>
      </w:r>
      <w:r w:rsidRPr="00CB5DDF">
        <w:rPr>
          <w:spacing w:val="-4"/>
          <w:sz w:val="24"/>
          <w:szCs w:val="24"/>
        </w:rPr>
        <w:t xml:space="preserve"> </w:t>
      </w:r>
      <w:r w:rsidRPr="00CB5DDF">
        <w:rPr>
          <w:sz w:val="24"/>
          <w:szCs w:val="24"/>
        </w:rPr>
        <w:t>т.д.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400"/>
        <w:rPr>
          <w:sz w:val="24"/>
          <w:szCs w:val="24"/>
        </w:rPr>
      </w:pPr>
      <w:r w:rsidRPr="00CB5DDF">
        <w:rPr>
          <w:sz w:val="24"/>
          <w:szCs w:val="24"/>
        </w:rPr>
        <w:t>Обеспечение дальнейшего развития ценностно-мотивационных основ саморазвития и профессионального самоопределения учащихся: о</w:t>
      </w:r>
      <w:r w:rsidRPr="00CB5DDF">
        <w:rPr>
          <w:color w:val="2D2715"/>
          <w:sz w:val="24"/>
          <w:szCs w:val="24"/>
        </w:rPr>
        <w:t xml:space="preserve">рганизация экскурсий на производство, в профессиональные образовательные организации, организации высшего образования, в том числе </w:t>
      </w:r>
      <w:r w:rsidRPr="00CB5DDF">
        <w:rPr>
          <w:sz w:val="24"/>
          <w:szCs w:val="24"/>
        </w:rPr>
        <w:t>виртуальных экскурсий с использованием компьютерного и мультимедийного оборудования,</w:t>
      </w:r>
      <w:r w:rsidRPr="00CB5DDF">
        <w:rPr>
          <w:spacing w:val="-4"/>
          <w:sz w:val="24"/>
          <w:szCs w:val="24"/>
        </w:rPr>
        <w:t xml:space="preserve"> </w:t>
      </w:r>
      <w:proofErr w:type="spellStart"/>
      <w:r w:rsidRPr="00CB5DDF">
        <w:rPr>
          <w:sz w:val="24"/>
          <w:szCs w:val="24"/>
        </w:rPr>
        <w:t>web</w:t>
      </w:r>
      <w:proofErr w:type="spellEnd"/>
      <w:r w:rsidRPr="00CB5DDF">
        <w:rPr>
          <w:sz w:val="24"/>
          <w:szCs w:val="24"/>
        </w:rPr>
        <w:t>-ресурсов.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  <w:tab w:val="left" w:pos="3433"/>
          <w:tab w:val="left" w:pos="5975"/>
          <w:tab w:val="left" w:pos="8386"/>
        </w:tabs>
        <w:ind w:right="400"/>
        <w:rPr>
          <w:sz w:val="24"/>
          <w:szCs w:val="24"/>
        </w:rPr>
      </w:pPr>
      <w:r w:rsidRPr="00CB5DDF">
        <w:rPr>
          <w:color w:val="2D2715"/>
          <w:sz w:val="24"/>
          <w:szCs w:val="24"/>
        </w:rPr>
        <w:t xml:space="preserve">Формирование у </w:t>
      </w:r>
      <w:r w:rsidRPr="00CB5DDF">
        <w:rPr>
          <w:sz w:val="24"/>
          <w:szCs w:val="24"/>
        </w:rPr>
        <w:t>учащихся ключевых компетенций, составляющих основу ориентации в мире профессий, осознанного выбора будущей профессии, дальнейшего успешного образования и профессиональной</w:t>
      </w:r>
      <w:r w:rsidRPr="00CB5DDF">
        <w:rPr>
          <w:sz w:val="24"/>
          <w:szCs w:val="24"/>
        </w:rPr>
        <w:tab/>
        <w:t>деятельности,</w:t>
      </w:r>
      <w:r w:rsidRPr="00CB5DDF">
        <w:rPr>
          <w:sz w:val="24"/>
          <w:szCs w:val="24"/>
        </w:rPr>
        <w:tab/>
        <w:t>собственных</w:t>
      </w:r>
      <w:r w:rsidRPr="00CB5DDF">
        <w:rPr>
          <w:sz w:val="24"/>
          <w:szCs w:val="24"/>
        </w:rPr>
        <w:tab/>
      </w:r>
      <w:r w:rsidRPr="00CB5DDF">
        <w:rPr>
          <w:spacing w:val="-3"/>
          <w:sz w:val="24"/>
          <w:szCs w:val="24"/>
        </w:rPr>
        <w:t xml:space="preserve">критериев </w:t>
      </w:r>
      <w:r w:rsidRPr="00CB5DDF">
        <w:rPr>
          <w:sz w:val="24"/>
          <w:szCs w:val="24"/>
        </w:rPr>
        <w:t>профессионального самоопределения.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404"/>
        <w:rPr>
          <w:sz w:val="24"/>
          <w:szCs w:val="24"/>
        </w:rPr>
      </w:pPr>
      <w:r w:rsidRPr="00CB5DDF">
        <w:rPr>
          <w:sz w:val="24"/>
          <w:szCs w:val="24"/>
        </w:rPr>
        <w:t xml:space="preserve">Мотивация учащихся на достижение, </w:t>
      </w:r>
      <w:r w:rsidRPr="00CB5DDF">
        <w:rPr>
          <w:spacing w:val="-6"/>
          <w:sz w:val="24"/>
          <w:szCs w:val="24"/>
        </w:rPr>
        <w:t xml:space="preserve">инициативу, </w:t>
      </w:r>
      <w:r w:rsidRPr="00CB5DDF">
        <w:rPr>
          <w:sz w:val="24"/>
          <w:szCs w:val="24"/>
        </w:rPr>
        <w:t xml:space="preserve">активную жизненную позицию, поиск информации, формирование </w:t>
      </w:r>
      <w:r w:rsidRPr="00CB5DDF">
        <w:rPr>
          <w:spacing w:val="-3"/>
          <w:sz w:val="24"/>
          <w:szCs w:val="24"/>
        </w:rPr>
        <w:t xml:space="preserve">логического </w:t>
      </w:r>
      <w:r w:rsidRPr="00CB5DDF">
        <w:rPr>
          <w:sz w:val="24"/>
          <w:szCs w:val="24"/>
        </w:rPr>
        <w:t xml:space="preserve">мышления, уверенности в себе, </w:t>
      </w:r>
      <w:r w:rsidRPr="00CB5DDF">
        <w:rPr>
          <w:spacing w:val="-3"/>
          <w:sz w:val="24"/>
          <w:szCs w:val="24"/>
        </w:rPr>
        <w:t xml:space="preserve">коммуникативных </w:t>
      </w:r>
      <w:r w:rsidRPr="00CB5DDF">
        <w:rPr>
          <w:sz w:val="24"/>
          <w:szCs w:val="24"/>
        </w:rPr>
        <w:t>способностей, навыка сотрудничества: о</w:t>
      </w:r>
      <w:r w:rsidRPr="00CB5DDF">
        <w:rPr>
          <w:color w:val="2D2715"/>
          <w:sz w:val="24"/>
          <w:szCs w:val="24"/>
        </w:rPr>
        <w:t>рганизация встреч с руководителями и/или специалистами предприятий, организаций, профессиональных образовательных организаций и организаций высшего образования, организация волонтёрского движения и</w:t>
      </w:r>
      <w:r w:rsidRPr="00CB5DDF">
        <w:rPr>
          <w:color w:val="2D2715"/>
          <w:spacing w:val="-6"/>
          <w:sz w:val="24"/>
          <w:szCs w:val="24"/>
        </w:rPr>
        <w:t xml:space="preserve"> </w:t>
      </w:r>
      <w:r w:rsidRPr="00CB5DDF">
        <w:rPr>
          <w:color w:val="2D2715"/>
          <w:sz w:val="24"/>
          <w:szCs w:val="24"/>
        </w:rPr>
        <w:t>др.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401"/>
        <w:rPr>
          <w:sz w:val="24"/>
          <w:szCs w:val="24"/>
        </w:rPr>
      </w:pPr>
      <w:r w:rsidRPr="00CB5DDF">
        <w:rPr>
          <w:sz w:val="24"/>
          <w:szCs w:val="24"/>
        </w:rPr>
        <w:t>Выявление и развитие интересов и возможностей учащихся, дальнейшее приобретение опыта поисково-аналитической и практической</w:t>
      </w:r>
    </w:p>
    <w:p w:rsidR="00F97E32" w:rsidRPr="00CB5DDF" w:rsidRDefault="00F97E32" w:rsidP="00F97E32">
      <w:pPr>
        <w:jc w:val="both"/>
        <w:rPr>
          <w:sz w:val="24"/>
          <w:szCs w:val="24"/>
        </w:rPr>
        <w:sectPr w:rsidR="00F97E32" w:rsidRPr="00CB5DDF">
          <w:pgSz w:w="11910" w:h="16850"/>
          <w:pgMar w:top="1140" w:right="220" w:bottom="740" w:left="1680" w:header="0" w:footer="548" w:gutter="0"/>
          <w:cols w:space="720"/>
        </w:sectPr>
      </w:pPr>
    </w:p>
    <w:p w:rsidR="00F97E32" w:rsidRPr="00CB5DDF" w:rsidRDefault="00F97E32" w:rsidP="00F97E32">
      <w:pPr>
        <w:pStyle w:val="a3"/>
        <w:spacing w:before="65" w:line="242" w:lineRule="auto"/>
        <w:ind w:right="399" w:firstLine="0"/>
        <w:rPr>
          <w:sz w:val="24"/>
          <w:szCs w:val="24"/>
        </w:rPr>
      </w:pPr>
      <w:r w:rsidRPr="00CB5DDF">
        <w:rPr>
          <w:sz w:val="24"/>
          <w:szCs w:val="24"/>
        </w:rPr>
        <w:lastRenderedPageBreak/>
        <w:t>преобразовательной деятельности: организация проектно-исследовательской деятельности, проведение конкурсов, олимпиад на различных уровнях.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401"/>
        <w:rPr>
          <w:sz w:val="24"/>
          <w:szCs w:val="24"/>
        </w:rPr>
      </w:pPr>
      <w:r w:rsidRPr="00CB5DDF">
        <w:rPr>
          <w:sz w:val="24"/>
          <w:szCs w:val="24"/>
        </w:rPr>
        <w:t>Оказание консультационной помощи,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</w:t>
      </w:r>
      <w:r w:rsidRPr="00CB5DDF">
        <w:rPr>
          <w:spacing w:val="-11"/>
          <w:sz w:val="24"/>
          <w:szCs w:val="24"/>
        </w:rPr>
        <w:t xml:space="preserve"> </w:t>
      </w:r>
      <w:r w:rsidRPr="00CB5DDF">
        <w:rPr>
          <w:sz w:val="24"/>
          <w:szCs w:val="24"/>
        </w:rPr>
        <w:t>профессии.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46"/>
        </w:tabs>
        <w:ind w:right="401"/>
        <w:rPr>
          <w:sz w:val="24"/>
          <w:szCs w:val="24"/>
        </w:rPr>
      </w:pPr>
      <w:r w:rsidRPr="00CB5DDF">
        <w:rPr>
          <w:sz w:val="24"/>
          <w:szCs w:val="24"/>
        </w:rPr>
        <w:t>Сопровождение формирования учащимися портфолио личных достижений: проведение консультаций по формированию портфолио, организация Фестиваля достижений и</w:t>
      </w:r>
      <w:r w:rsidRPr="00CB5DDF">
        <w:rPr>
          <w:spacing w:val="-2"/>
          <w:sz w:val="24"/>
          <w:szCs w:val="24"/>
        </w:rPr>
        <w:t xml:space="preserve"> </w:t>
      </w:r>
      <w:r w:rsidRPr="00CB5DDF">
        <w:rPr>
          <w:sz w:val="24"/>
          <w:szCs w:val="24"/>
        </w:rPr>
        <w:t>др.</w:t>
      </w:r>
    </w:p>
    <w:p w:rsidR="00F97E32" w:rsidRPr="00CB5DDF" w:rsidRDefault="00F97E32" w:rsidP="00F97E32">
      <w:pPr>
        <w:pStyle w:val="11"/>
        <w:numPr>
          <w:ilvl w:val="1"/>
          <w:numId w:val="2"/>
        </w:numPr>
        <w:tabs>
          <w:tab w:val="left" w:pos="1582"/>
        </w:tabs>
        <w:ind w:right="414"/>
        <w:jc w:val="both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Информационно-методическое сопровождение педагогических работников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24"/>
        </w:tabs>
        <w:ind w:right="400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Координация взаимодействия педагогических работников, социальных партнёров по организации психолого-педагогического сопровождения профессионального самоопределения</w:t>
      </w:r>
      <w:r w:rsidRPr="00CB5DDF">
        <w:rPr>
          <w:color w:val="2D2715"/>
          <w:spacing w:val="-2"/>
          <w:sz w:val="24"/>
          <w:szCs w:val="24"/>
        </w:rPr>
        <w:t xml:space="preserve"> </w:t>
      </w:r>
      <w:r w:rsidRPr="00CB5DDF">
        <w:rPr>
          <w:color w:val="2D2715"/>
          <w:sz w:val="24"/>
          <w:szCs w:val="24"/>
        </w:rPr>
        <w:t>учащихся.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24"/>
        </w:tabs>
        <w:ind w:right="401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 xml:space="preserve">Проведение обучающих семинаров, круглых столов по вопросам нормативно-правового обеспечения </w:t>
      </w:r>
      <w:proofErr w:type="spellStart"/>
      <w:r w:rsidRPr="00CB5DDF">
        <w:rPr>
          <w:color w:val="2D2715"/>
          <w:sz w:val="24"/>
          <w:szCs w:val="24"/>
        </w:rPr>
        <w:t>профориентационной</w:t>
      </w:r>
      <w:proofErr w:type="spellEnd"/>
      <w:r w:rsidRPr="00CB5DDF">
        <w:rPr>
          <w:color w:val="2D2715"/>
          <w:sz w:val="24"/>
          <w:szCs w:val="24"/>
        </w:rPr>
        <w:t xml:space="preserve"> деятельности образовательной организации, психолого-педагогического сопровождения учащихся</w:t>
      </w:r>
      <w:r w:rsidRPr="00CB5DDF">
        <w:rPr>
          <w:sz w:val="24"/>
          <w:szCs w:val="24"/>
        </w:rPr>
        <w:t xml:space="preserve">, тенденций развития экономики региона, особенностей рынка труда, рынка образовательных услуг, внедрения </w:t>
      </w:r>
      <w:proofErr w:type="spellStart"/>
      <w:r w:rsidRPr="00CB5DDF">
        <w:rPr>
          <w:sz w:val="24"/>
          <w:szCs w:val="24"/>
        </w:rPr>
        <w:t>профориентационного</w:t>
      </w:r>
      <w:proofErr w:type="spellEnd"/>
      <w:r w:rsidRPr="00CB5DDF">
        <w:rPr>
          <w:sz w:val="24"/>
          <w:szCs w:val="24"/>
        </w:rPr>
        <w:t xml:space="preserve"> минимума в учебные программы урочной и внеурочной деятельности и</w:t>
      </w:r>
      <w:r w:rsidRPr="00CB5DDF">
        <w:rPr>
          <w:spacing w:val="-24"/>
          <w:sz w:val="24"/>
          <w:szCs w:val="24"/>
        </w:rPr>
        <w:t xml:space="preserve"> </w:t>
      </w:r>
      <w:r w:rsidRPr="00CB5DDF">
        <w:rPr>
          <w:sz w:val="24"/>
          <w:szCs w:val="24"/>
        </w:rPr>
        <w:t>др.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24"/>
        </w:tabs>
        <w:ind w:right="399"/>
        <w:rPr>
          <w:color w:val="2D2715"/>
          <w:sz w:val="24"/>
          <w:szCs w:val="24"/>
        </w:rPr>
      </w:pPr>
      <w:r w:rsidRPr="00CB5DDF">
        <w:rPr>
          <w:sz w:val="24"/>
          <w:szCs w:val="24"/>
        </w:rPr>
        <w:t>Оказание консультационной, информационно-методической помощи.</w:t>
      </w:r>
    </w:p>
    <w:p w:rsidR="00F97E32" w:rsidRPr="00CB5DDF" w:rsidRDefault="00F97E32" w:rsidP="00F97E32">
      <w:pPr>
        <w:pStyle w:val="11"/>
        <w:numPr>
          <w:ilvl w:val="1"/>
          <w:numId w:val="2"/>
        </w:numPr>
        <w:tabs>
          <w:tab w:val="left" w:pos="1683"/>
        </w:tabs>
        <w:spacing w:before="1"/>
        <w:ind w:right="399"/>
        <w:jc w:val="both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Информационно-методическое сопровождение родителей (законных представителей)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14"/>
        </w:tabs>
        <w:ind w:right="400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Информирование о тенденциях социально-экономического развития региона, рынка труда, рынка образовательных услуг и</w:t>
      </w:r>
      <w:r w:rsidRPr="00CB5DDF">
        <w:rPr>
          <w:color w:val="2D2715"/>
          <w:spacing w:val="-9"/>
          <w:sz w:val="24"/>
          <w:szCs w:val="24"/>
        </w:rPr>
        <w:t xml:space="preserve"> </w:t>
      </w:r>
      <w:r w:rsidRPr="00CB5DDF">
        <w:rPr>
          <w:color w:val="2D2715"/>
          <w:sz w:val="24"/>
          <w:szCs w:val="24"/>
        </w:rPr>
        <w:t>т.д.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14"/>
        </w:tabs>
        <w:ind w:right="405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Проведение профессиональных проб, экскурсий, организация дискуссионных площадок с участием родительской общественности, организация выставок достижений и талантов учащихся и</w:t>
      </w:r>
      <w:r w:rsidRPr="00CB5DDF">
        <w:rPr>
          <w:color w:val="2D2715"/>
          <w:spacing w:val="-12"/>
          <w:sz w:val="24"/>
          <w:szCs w:val="24"/>
        </w:rPr>
        <w:t xml:space="preserve"> </w:t>
      </w:r>
      <w:r w:rsidRPr="00CB5DDF">
        <w:rPr>
          <w:color w:val="2D2715"/>
          <w:sz w:val="24"/>
          <w:szCs w:val="24"/>
        </w:rPr>
        <w:t>др.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14"/>
        </w:tabs>
        <w:ind w:right="397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 xml:space="preserve">Организация консультаций </w:t>
      </w:r>
      <w:r w:rsidRPr="00CB5DDF">
        <w:rPr>
          <w:sz w:val="24"/>
          <w:szCs w:val="24"/>
        </w:rPr>
        <w:t>по вопросам выбора профессии, трудоустройства с участием педагога-психолога и медицинского</w:t>
      </w:r>
      <w:r w:rsidRPr="00CB5DDF">
        <w:rPr>
          <w:spacing w:val="-17"/>
          <w:sz w:val="24"/>
          <w:szCs w:val="24"/>
        </w:rPr>
        <w:t xml:space="preserve"> </w:t>
      </w:r>
      <w:r w:rsidRPr="00CB5DDF">
        <w:rPr>
          <w:sz w:val="24"/>
          <w:szCs w:val="24"/>
        </w:rPr>
        <w:t>работника.</w:t>
      </w:r>
    </w:p>
    <w:p w:rsidR="00F97E32" w:rsidRPr="00CB5DDF" w:rsidRDefault="00F97E32" w:rsidP="00F97E32">
      <w:pPr>
        <w:pStyle w:val="a5"/>
        <w:numPr>
          <w:ilvl w:val="2"/>
          <w:numId w:val="2"/>
        </w:numPr>
        <w:tabs>
          <w:tab w:val="left" w:pos="1714"/>
        </w:tabs>
        <w:ind w:right="406"/>
        <w:rPr>
          <w:sz w:val="24"/>
          <w:szCs w:val="24"/>
        </w:rPr>
      </w:pPr>
      <w:r w:rsidRPr="00CB5DDF">
        <w:rPr>
          <w:sz w:val="24"/>
          <w:szCs w:val="24"/>
        </w:rPr>
        <w:t>Сотрудничество по созданию и обеспечению деятельности Кабинета.</w:t>
      </w:r>
    </w:p>
    <w:p w:rsidR="00F97E32" w:rsidRPr="00CB5DDF" w:rsidRDefault="00F97E32" w:rsidP="00F97E3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F97E32" w:rsidRPr="00CB5DDF" w:rsidRDefault="00F97E32" w:rsidP="00F97E32">
      <w:pPr>
        <w:pStyle w:val="11"/>
        <w:numPr>
          <w:ilvl w:val="0"/>
          <w:numId w:val="7"/>
        </w:numPr>
        <w:tabs>
          <w:tab w:val="left" w:pos="771"/>
        </w:tabs>
        <w:ind w:left="2422" w:right="441" w:hanging="2079"/>
        <w:jc w:val="left"/>
        <w:rPr>
          <w:color w:val="2D2715"/>
          <w:sz w:val="24"/>
          <w:szCs w:val="24"/>
        </w:rPr>
      </w:pPr>
      <w:r w:rsidRPr="00CB5DDF">
        <w:rPr>
          <w:color w:val="2D2715"/>
          <w:sz w:val="24"/>
          <w:szCs w:val="24"/>
        </w:rPr>
        <w:t>Сферы ответственности руководящих и педагогических работников по обеспечению деятельности</w:t>
      </w:r>
      <w:r w:rsidRPr="00CB5DDF">
        <w:rPr>
          <w:color w:val="2D2715"/>
          <w:spacing w:val="-2"/>
          <w:sz w:val="24"/>
          <w:szCs w:val="24"/>
        </w:rPr>
        <w:t xml:space="preserve"> </w:t>
      </w:r>
      <w:r w:rsidR="00240881" w:rsidRPr="00CB5DDF">
        <w:rPr>
          <w:color w:val="2D2715"/>
          <w:sz w:val="24"/>
          <w:szCs w:val="24"/>
        </w:rPr>
        <w:t>Уголка</w:t>
      </w:r>
    </w:p>
    <w:p w:rsidR="00F97E32" w:rsidRPr="00CB5DDF" w:rsidRDefault="00F97E32" w:rsidP="00F97E32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F97E32" w:rsidRPr="00CB5DDF" w:rsidRDefault="00F97E32" w:rsidP="00F97E32">
      <w:pPr>
        <w:pStyle w:val="a5"/>
        <w:numPr>
          <w:ilvl w:val="1"/>
          <w:numId w:val="1"/>
        </w:numPr>
        <w:tabs>
          <w:tab w:val="left" w:pos="1506"/>
        </w:tabs>
        <w:spacing w:line="319" w:lineRule="exact"/>
        <w:ind w:hanging="493"/>
        <w:jc w:val="left"/>
        <w:rPr>
          <w:b/>
          <w:color w:val="2D2715"/>
          <w:sz w:val="24"/>
          <w:szCs w:val="24"/>
        </w:rPr>
      </w:pPr>
      <w:r w:rsidRPr="00CB5DDF">
        <w:rPr>
          <w:b/>
          <w:color w:val="2D2715"/>
          <w:sz w:val="24"/>
          <w:szCs w:val="24"/>
        </w:rPr>
        <w:t>Руководитель</w:t>
      </w:r>
      <w:r w:rsidRPr="00CB5DDF">
        <w:rPr>
          <w:b/>
          <w:color w:val="2D2715"/>
          <w:spacing w:val="-4"/>
          <w:sz w:val="24"/>
          <w:szCs w:val="24"/>
        </w:rPr>
        <w:t xml:space="preserve"> </w:t>
      </w:r>
      <w:r w:rsidRPr="00CB5DDF">
        <w:rPr>
          <w:b/>
          <w:color w:val="2D2715"/>
          <w:sz w:val="24"/>
          <w:szCs w:val="24"/>
        </w:rPr>
        <w:t>ОО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spacing w:line="319" w:lineRule="exact"/>
        <w:rPr>
          <w:sz w:val="24"/>
          <w:szCs w:val="24"/>
        </w:rPr>
      </w:pPr>
      <w:r w:rsidRPr="00CB5DDF">
        <w:rPr>
          <w:sz w:val="24"/>
          <w:szCs w:val="24"/>
        </w:rPr>
        <w:t>Издаёт приказ о создании</w:t>
      </w:r>
      <w:r w:rsidRPr="00CB5DDF">
        <w:rPr>
          <w:spacing w:val="-18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spacing w:before="2" w:line="322" w:lineRule="exact"/>
        <w:ind w:left="1713"/>
        <w:rPr>
          <w:sz w:val="24"/>
          <w:szCs w:val="24"/>
        </w:rPr>
      </w:pPr>
      <w:r w:rsidRPr="00CB5DDF">
        <w:rPr>
          <w:sz w:val="24"/>
          <w:szCs w:val="24"/>
        </w:rPr>
        <w:t>Утверждает Положение о</w:t>
      </w:r>
      <w:r w:rsidRPr="00CB5DDF">
        <w:rPr>
          <w:spacing w:val="-12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2039"/>
        </w:tabs>
        <w:ind w:right="402"/>
        <w:rPr>
          <w:sz w:val="24"/>
          <w:szCs w:val="24"/>
        </w:rPr>
      </w:pPr>
      <w:r w:rsidRPr="00CB5DDF">
        <w:rPr>
          <w:sz w:val="24"/>
          <w:szCs w:val="24"/>
        </w:rPr>
        <w:t>Назначает приказом ответственного за организацию деятельности</w:t>
      </w:r>
      <w:r w:rsidRPr="00CB5DDF">
        <w:rPr>
          <w:spacing w:val="-1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ind w:right="398"/>
        <w:rPr>
          <w:sz w:val="24"/>
          <w:szCs w:val="24"/>
        </w:rPr>
      </w:pPr>
      <w:r w:rsidRPr="00CB5DDF">
        <w:rPr>
          <w:sz w:val="24"/>
          <w:szCs w:val="24"/>
        </w:rPr>
        <w:t>Создаёт условия для организации психолого-педагогического сопровождения профессионального самоопределения учащихся через систему работы педагогических работников,</w:t>
      </w:r>
      <w:r w:rsidRPr="00CB5DDF">
        <w:rPr>
          <w:spacing w:val="11"/>
          <w:sz w:val="24"/>
          <w:szCs w:val="24"/>
        </w:rPr>
        <w:t xml:space="preserve"> </w:t>
      </w:r>
      <w:r w:rsidRPr="00CB5DDF">
        <w:rPr>
          <w:sz w:val="24"/>
          <w:szCs w:val="24"/>
        </w:rPr>
        <w:t>педагогов-психологов,</w:t>
      </w:r>
    </w:p>
    <w:p w:rsidR="00F97E32" w:rsidRPr="00CB5DDF" w:rsidRDefault="00F97E32" w:rsidP="00F97E32">
      <w:pPr>
        <w:jc w:val="both"/>
        <w:rPr>
          <w:sz w:val="24"/>
          <w:szCs w:val="24"/>
        </w:rPr>
        <w:sectPr w:rsidR="00F97E32" w:rsidRPr="00CB5DDF">
          <w:pgSz w:w="11910" w:h="16850"/>
          <w:pgMar w:top="1060" w:right="220" w:bottom="740" w:left="1680" w:header="0" w:footer="548" w:gutter="0"/>
          <w:cols w:space="720"/>
        </w:sectPr>
      </w:pPr>
    </w:p>
    <w:p w:rsidR="00F97E32" w:rsidRPr="00CB5DDF" w:rsidRDefault="00F97E32" w:rsidP="00F97E32">
      <w:pPr>
        <w:pStyle w:val="a3"/>
        <w:spacing w:before="65"/>
        <w:ind w:right="402" w:firstLine="0"/>
        <w:rPr>
          <w:sz w:val="24"/>
          <w:szCs w:val="24"/>
        </w:rPr>
      </w:pPr>
      <w:r w:rsidRPr="00CB5DDF">
        <w:rPr>
          <w:sz w:val="24"/>
          <w:szCs w:val="24"/>
        </w:rPr>
        <w:lastRenderedPageBreak/>
        <w:t xml:space="preserve">социальных педагогов, сотрудничество с предприятиями, профессиональными образовательными организациями, образовательными организациями высшего образования, центрами </w:t>
      </w:r>
      <w:proofErr w:type="spellStart"/>
      <w:r w:rsidRPr="00CB5DDF">
        <w:rPr>
          <w:sz w:val="24"/>
          <w:szCs w:val="24"/>
        </w:rPr>
        <w:t>профориентационной</w:t>
      </w:r>
      <w:proofErr w:type="spellEnd"/>
      <w:r w:rsidRPr="00CB5DDF">
        <w:rPr>
          <w:sz w:val="24"/>
          <w:szCs w:val="24"/>
        </w:rPr>
        <w:t xml:space="preserve"> работы, взаимодействие с родителями (законными представителями).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spacing w:before="1"/>
        <w:ind w:right="406"/>
        <w:rPr>
          <w:sz w:val="24"/>
          <w:szCs w:val="24"/>
        </w:rPr>
      </w:pPr>
      <w:r w:rsidRPr="00CB5DDF">
        <w:rPr>
          <w:sz w:val="24"/>
          <w:szCs w:val="24"/>
        </w:rPr>
        <w:t xml:space="preserve">Обеспечивает деятельность по развитию инфраструктуры, </w:t>
      </w:r>
      <w:proofErr w:type="spellStart"/>
      <w:r w:rsidRPr="00CB5DDF">
        <w:rPr>
          <w:sz w:val="24"/>
          <w:szCs w:val="24"/>
        </w:rPr>
        <w:t>профориентационной</w:t>
      </w:r>
      <w:proofErr w:type="spellEnd"/>
      <w:r w:rsidRPr="00CB5DDF">
        <w:rPr>
          <w:sz w:val="24"/>
          <w:szCs w:val="24"/>
        </w:rPr>
        <w:t xml:space="preserve"> среды ОО, ресурсного обеспечения</w:t>
      </w:r>
      <w:r w:rsidRPr="00CB5DDF">
        <w:rPr>
          <w:spacing w:val="-10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spacing w:line="242" w:lineRule="auto"/>
        <w:ind w:right="405"/>
        <w:rPr>
          <w:sz w:val="24"/>
          <w:szCs w:val="24"/>
        </w:rPr>
      </w:pPr>
      <w:r w:rsidRPr="00CB5DDF">
        <w:rPr>
          <w:sz w:val="24"/>
          <w:szCs w:val="24"/>
        </w:rPr>
        <w:t>Определяет функции и систему материального поощрения сотрудников</w:t>
      </w:r>
      <w:r w:rsidRPr="00CB5DDF">
        <w:rPr>
          <w:spacing w:val="-3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ind w:right="405"/>
        <w:rPr>
          <w:sz w:val="24"/>
          <w:szCs w:val="24"/>
        </w:rPr>
      </w:pPr>
      <w:r w:rsidRPr="00CB5DDF">
        <w:rPr>
          <w:sz w:val="24"/>
          <w:szCs w:val="24"/>
        </w:rPr>
        <w:t>Обеспечивает необходимые условия и осуществляет контроль деятельности сотрудников</w:t>
      </w:r>
      <w:r w:rsidRPr="00CB5DDF">
        <w:rPr>
          <w:spacing w:val="-3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ind w:right="405"/>
        <w:rPr>
          <w:sz w:val="24"/>
          <w:szCs w:val="24"/>
        </w:rPr>
      </w:pPr>
      <w:r w:rsidRPr="00CB5DDF">
        <w:rPr>
          <w:sz w:val="24"/>
          <w:szCs w:val="24"/>
        </w:rPr>
        <w:t>Разрабатывает количественные и качественные показатели эффективности деятельности</w:t>
      </w:r>
      <w:r w:rsidRPr="00CB5DDF">
        <w:rPr>
          <w:spacing w:val="1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  <w:r w:rsidRPr="00CB5DDF">
        <w:rPr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14"/>
        </w:tabs>
        <w:spacing w:line="242" w:lineRule="auto"/>
        <w:ind w:right="405"/>
        <w:rPr>
          <w:sz w:val="24"/>
          <w:szCs w:val="24"/>
        </w:rPr>
      </w:pPr>
      <w:r w:rsidRPr="00CB5DDF">
        <w:rPr>
          <w:sz w:val="24"/>
          <w:szCs w:val="24"/>
        </w:rPr>
        <w:t xml:space="preserve">Предоставляет по мере необходимости </w:t>
      </w:r>
      <w:r w:rsidR="00240881" w:rsidRPr="00CB5DDF">
        <w:rPr>
          <w:sz w:val="24"/>
          <w:szCs w:val="24"/>
        </w:rPr>
        <w:t>отчёты о деятельности Уголка</w:t>
      </w:r>
      <w:r w:rsidRPr="00CB5DDF">
        <w:rPr>
          <w:sz w:val="24"/>
          <w:szCs w:val="24"/>
        </w:rPr>
        <w:t xml:space="preserve"> в органы управления</w:t>
      </w:r>
      <w:r w:rsidRPr="00CB5DDF">
        <w:rPr>
          <w:spacing w:val="-8"/>
          <w:sz w:val="24"/>
          <w:szCs w:val="24"/>
        </w:rPr>
        <w:t xml:space="preserve"> </w:t>
      </w:r>
      <w:r w:rsidRPr="00CB5DDF">
        <w:rPr>
          <w:sz w:val="24"/>
          <w:szCs w:val="24"/>
        </w:rPr>
        <w:t>образованием.</w:t>
      </w:r>
    </w:p>
    <w:p w:rsidR="00F97E32" w:rsidRPr="00CB5DDF" w:rsidRDefault="00F97E32" w:rsidP="00F97E32">
      <w:pPr>
        <w:pStyle w:val="11"/>
        <w:numPr>
          <w:ilvl w:val="1"/>
          <w:numId w:val="1"/>
        </w:numPr>
        <w:tabs>
          <w:tab w:val="left" w:pos="1508"/>
        </w:tabs>
        <w:spacing w:line="319" w:lineRule="exact"/>
        <w:ind w:left="1507" w:hanging="495"/>
        <w:jc w:val="both"/>
        <w:rPr>
          <w:sz w:val="24"/>
          <w:szCs w:val="24"/>
        </w:rPr>
      </w:pPr>
      <w:r w:rsidRPr="00CB5DDF">
        <w:rPr>
          <w:sz w:val="24"/>
          <w:szCs w:val="24"/>
        </w:rPr>
        <w:t>Ответственный за организацию деятельности</w:t>
      </w:r>
      <w:r w:rsidRPr="00CB5DDF">
        <w:rPr>
          <w:spacing w:val="-7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375"/>
          <w:tab w:val="left" w:pos="1746"/>
          <w:tab w:val="left" w:pos="3658"/>
          <w:tab w:val="left" w:pos="7749"/>
        </w:tabs>
        <w:ind w:right="401"/>
        <w:rPr>
          <w:sz w:val="24"/>
          <w:szCs w:val="24"/>
        </w:rPr>
      </w:pPr>
      <w:r w:rsidRPr="00CB5DDF">
        <w:rPr>
          <w:color w:val="2D2715"/>
          <w:sz w:val="24"/>
          <w:szCs w:val="24"/>
        </w:rPr>
        <w:t>Осуществляет системный анализ и планирование деятельности по</w:t>
      </w:r>
      <w:r w:rsidRPr="00CB5DDF">
        <w:rPr>
          <w:color w:val="2D2715"/>
          <w:sz w:val="24"/>
          <w:szCs w:val="24"/>
        </w:rPr>
        <w:tab/>
      </w:r>
      <w:r w:rsidRPr="00CB5DDF">
        <w:rPr>
          <w:sz w:val="24"/>
          <w:szCs w:val="24"/>
        </w:rPr>
        <w:t>организации</w:t>
      </w:r>
      <w:r w:rsidRPr="00CB5DDF">
        <w:rPr>
          <w:sz w:val="24"/>
          <w:szCs w:val="24"/>
        </w:rPr>
        <w:tab/>
        <w:t>психолого-педагогического</w:t>
      </w:r>
      <w:r w:rsidRPr="00CB5DDF">
        <w:rPr>
          <w:sz w:val="24"/>
          <w:szCs w:val="24"/>
        </w:rPr>
        <w:tab/>
      </w:r>
      <w:r w:rsidRPr="00CB5DDF">
        <w:rPr>
          <w:spacing w:val="-1"/>
          <w:sz w:val="24"/>
          <w:szCs w:val="24"/>
        </w:rPr>
        <w:t xml:space="preserve">сопровождения </w:t>
      </w:r>
      <w:r w:rsidRPr="00CB5DDF">
        <w:rPr>
          <w:sz w:val="24"/>
          <w:szCs w:val="24"/>
        </w:rPr>
        <w:t>профессионального самоопределения учащихся</w:t>
      </w:r>
      <w:r w:rsidRPr="00CB5DDF">
        <w:rPr>
          <w:color w:val="2D2715"/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5"/>
        <w:rPr>
          <w:sz w:val="24"/>
          <w:szCs w:val="24"/>
        </w:rPr>
      </w:pPr>
      <w:r w:rsidRPr="00CB5DDF">
        <w:rPr>
          <w:color w:val="2D2715"/>
          <w:sz w:val="24"/>
          <w:szCs w:val="24"/>
        </w:rPr>
        <w:t>Разрабатывает текущий и перс</w:t>
      </w:r>
      <w:r w:rsidR="00240881" w:rsidRPr="00CB5DDF">
        <w:rPr>
          <w:color w:val="2D2715"/>
          <w:sz w:val="24"/>
          <w:szCs w:val="24"/>
        </w:rPr>
        <w:t>пективный план развития Уголка</w:t>
      </w:r>
      <w:r w:rsidRPr="00CB5DDF">
        <w:rPr>
          <w:color w:val="2D2715"/>
          <w:sz w:val="24"/>
          <w:szCs w:val="24"/>
        </w:rPr>
        <w:t>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  <w:tab w:val="left" w:pos="4424"/>
          <w:tab w:val="left" w:pos="8027"/>
        </w:tabs>
        <w:ind w:right="401"/>
        <w:rPr>
          <w:sz w:val="24"/>
          <w:szCs w:val="24"/>
        </w:rPr>
      </w:pPr>
      <w:r w:rsidRPr="00CB5DDF">
        <w:rPr>
          <w:color w:val="2D2715"/>
          <w:sz w:val="24"/>
          <w:szCs w:val="24"/>
        </w:rPr>
        <w:t>Координирует</w:t>
      </w:r>
      <w:r w:rsidRPr="00CB5DDF">
        <w:rPr>
          <w:color w:val="2D2715"/>
          <w:sz w:val="24"/>
          <w:szCs w:val="24"/>
        </w:rPr>
        <w:tab/>
      </w:r>
      <w:proofErr w:type="spellStart"/>
      <w:r w:rsidRPr="00CB5DDF">
        <w:rPr>
          <w:color w:val="2D2715"/>
          <w:sz w:val="24"/>
          <w:szCs w:val="24"/>
        </w:rPr>
        <w:t>профориентационную</w:t>
      </w:r>
      <w:proofErr w:type="spellEnd"/>
      <w:r w:rsidRPr="00CB5DDF">
        <w:rPr>
          <w:color w:val="2D2715"/>
          <w:sz w:val="24"/>
          <w:szCs w:val="24"/>
        </w:rPr>
        <w:tab/>
      </w:r>
      <w:r w:rsidRPr="00CB5DDF">
        <w:rPr>
          <w:color w:val="2D2715"/>
          <w:spacing w:val="-3"/>
          <w:sz w:val="24"/>
          <w:szCs w:val="24"/>
        </w:rPr>
        <w:t xml:space="preserve">деятельность </w:t>
      </w:r>
      <w:r w:rsidRPr="00CB5DDF">
        <w:rPr>
          <w:color w:val="2D2715"/>
          <w:sz w:val="24"/>
          <w:szCs w:val="24"/>
        </w:rPr>
        <w:t>педагогических работников, родителей (законных представителей) и социальных партнёров.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4"/>
        <w:rPr>
          <w:sz w:val="24"/>
          <w:szCs w:val="24"/>
        </w:rPr>
      </w:pPr>
      <w:r w:rsidRPr="00CB5DDF">
        <w:rPr>
          <w:color w:val="2D2715"/>
          <w:sz w:val="24"/>
          <w:szCs w:val="24"/>
        </w:rPr>
        <w:t xml:space="preserve">Организует </w:t>
      </w:r>
      <w:proofErr w:type="spellStart"/>
      <w:r w:rsidRPr="00CB5DDF">
        <w:rPr>
          <w:color w:val="2D2715"/>
          <w:sz w:val="24"/>
          <w:szCs w:val="24"/>
        </w:rPr>
        <w:t>профориентационные</w:t>
      </w:r>
      <w:proofErr w:type="spellEnd"/>
      <w:r w:rsidRPr="00CB5DDF">
        <w:rPr>
          <w:color w:val="2D2715"/>
          <w:sz w:val="24"/>
          <w:szCs w:val="24"/>
        </w:rPr>
        <w:t xml:space="preserve"> мероприятия, стендовые выставки </w:t>
      </w:r>
      <w:proofErr w:type="spellStart"/>
      <w:r w:rsidRPr="00CB5DDF">
        <w:rPr>
          <w:color w:val="2D2715"/>
          <w:sz w:val="24"/>
          <w:szCs w:val="24"/>
        </w:rPr>
        <w:t>профориентационной</w:t>
      </w:r>
      <w:proofErr w:type="spellEnd"/>
      <w:r w:rsidRPr="00CB5DDF">
        <w:rPr>
          <w:color w:val="2D2715"/>
          <w:sz w:val="24"/>
          <w:szCs w:val="24"/>
        </w:rPr>
        <w:t xml:space="preserve"> тематики, консультации, родительские собрания и</w:t>
      </w:r>
      <w:r w:rsidRPr="00CB5DDF">
        <w:rPr>
          <w:color w:val="2D2715"/>
          <w:spacing w:val="-4"/>
          <w:sz w:val="24"/>
          <w:szCs w:val="24"/>
        </w:rPr>
        <w:t xml:space="preserve"> </w:t>
      </w:r>
      <w:r w:rsidRPr="00CB5DDF">
        <w:rPr>
          <w:color w:val="2D2715"/>
          <w:sz w:val="24"/>
          <w:szCs w:val="24"/>
        </w:rPr>
        <w:t>др.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left="1745" w:hanging="733"/>
        <w:rPr>
          <w:sz w:val="24"/>
          <w:szCs w:val="24"/>
        </w:rPr>
      </w:pPr>
      <w:r w:rsidRPr="00CB5DDF">
        <w:rPr>
          <w:color w:val="2D2715"/>
          <w:sz w:val="24"/>
          <w:szCs w:val="24"/>
        </w:rPr>
        <w:t xml:space="preserve">Ведёт рубрику о </w:t>
      </w:r>
      <w:proofErr w:type="spellStart"/>
      <w:r w:rsidRPr="00CB5DDF">
        <w:rPr>
          <w:color w:val="2D2715"/>
          <w:sz w:val="24"/>
          <w:szCs w:val="24"/>
        </w:rPr>
        <w:t>профориентационной</w:t>
      </w:r>
      <w:proofErr w:type="spellEnd"/>
      <w:r w:rsidRPr="00CB5DDF">
        <w:rPr>
          <w:color w:val="2D2715"/>
          <w:sz w:val="24"/>
          <w:szCs w:val="24"/>
        </w:rPr>
        <w:t xml:space="preserve"> деятельности на</w:t>
      </w:r>
      <w:r w:rsidRPr="00CB5DDF">
        <w:rPr>
          <w:color w:val="2D2715"/>
          <w:spacing w:val="62"/>
          <w:sz w:val="24"/>
          <w:szCs w:val="24"/>
        </w:rPr>
        <w:t xml:space="preserve"> </w:t>
      </w:r>
      <w:r w:rsidRPr="00CB5DDF">
        <w:rPr>
          <w:color w:val="2D2715"/>
          <w:sz w:val="24"/>
          <w:szCs w:val="24"/>
        </w:rPr>
        <w:t>сайте</w:t>
      </w:r>
    </w:p>
    <w:p w:rsidR="00F97E32" w:rsidRPr="00CB5DDF" w:rsidRDefault="00F97E32" w:rsidP="00F97E32">
      <w:pPr>
        <w:jc w:val="both"/>
        <w:rPr>
          <w:sz w:val="24"/>
          <w:szCs w:val="24"/>
        </w:rPr>
        <w:sectPr w:rsidR="00F97E32" w:rsidRPr="00CB5DDF">
          <w:pgSz w:w="11910" w:h="16850"/>
          <w:pgMar w:top="1060" w:right="220" w:bottom="740" w:left="1680" w:header="0" w:footer="548" w:gutter="0"/>
          <w:cols w:space="720"/>
        </w:sectPr>
      </w:pPr>
    </w:p>
    <w:p w:rsidR="00F97E32" w:rsidRPr="00CB5DDF" w:rsidRDefault="00F97E32" w:rsidP="00F97E32">
      <w:pPr>
        <w:pStyle w:val="a3"/>
        <w:spacing w:line="314" w:lineRule="exact"/>
        <w:ind w:firstLine="0"/>
        <w:jc w:val="left"/>
        <w:rPr>
          <w:sz w:val="24"/>
          <w:szCs w:val="24"/>
        </w:rPr>
      </w:pPr>
      <w:r w:rsidRPr="00CB5DDF">
        <w:rPr>
          <w:color w:val="2D2715"/>
          <w:spacing w:val="-2"/>
          <w:sz w:val="24"/>
          <w:szCs w:val="24"/>
        </w:rPr>
        <w:t>ОО.</w:t>
      </w:r>
    </w:p>
    <w:p w:rsidR="00F97E32" w:rsidRPr="00CB5DDF" w:rsidRDefault="00F97E32" w:rsidP="00F97E32">
      <w:pPr>
        <w:pStyle w:val="a3"/>
        <w:spacing w:before="7"/>
        <w:ind w:left="0" w:firstLine="0"/>
        <w:jc w:val="left"/>
        <w:rPr>
          <w:sz w:val="24"/>
          <w:szCs w:val="24"/>
        </w:rPr>
      </w:pPr>
      <w:r w:rsidRPr="00CB5DDF">
        <w:rPr>
          <w:sz w:val="24"/>
          <w:szCs w:val="24"/>
        </w:rPr>
        <w:br w:type="column"/>
      </w:r>
    </w:p>
    <w:p w:rsidR="00F97E32" w:rsidRPr="00CB5DDF" w:rsidRDefault="00F97E32" w:rsidP="00F97E32">
      <w:pPr>
        <w:pStyle w:val="11"/>
        <w:numPr>
          <w:ilvl w:val="1"/>
          <w:numId w:val="1"/>
        </w:numPr>
        <w:tabs>
          <w:tab w:val="left" w:pos="765"/>
        </w:tabs>
        <w:spacing w:before="1" w:line="319" w:lineRule="exact"/>
        <w:ind w:left="764" w:hanging="570"/>
        <w:rPr>
          <w:sz w:val="24"/>
          <w:szCs w:val="24"/>
        </w:rPr>
      </w:pPr>
      <w:r w:rsidRPr="00CB5DDF">
        <w:rPr>
          <w:sz w:val="24"/>
          <w:szCs w:val="24"/>
        </w:rPr>
        <w:t>Заместители</w:t>
      </w:r>
      <w:r w:rsidRPr="00CB5DDF">
        <w:rPr>
          <w:spacing w:val="67"/>
          <w:sz w:val="24"/>
          <w:szCs w:val="24"/>
        </w:rPr>
        <w:t xml:space="preserve"> </w:t>
      </w:r>
      <w:r w:rsidRPr="00CB5DDF">
        <w:rPr>
          <w:sz w:val="24"/>
          <w:szCs w:val="24"/>
        </w:rPr>
        <w:t>директора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928"/>
          <w:tab w:val="left" w:pos="3105"/>
          <w:tab w:val="left" w:pos="3611"/>
          <w:tab w:val="left" w:pos="5655"/>
          <w:tab w:val="left" w:pos="7436"/>
        </w:tabs>
        <w:spacing w:line="319" w:lineRule="exact"/>
        <w:ind w:left="927" w:hanging="733"/>
        <w:rPr>
          <w:sz w:val="24"/>
          <w:szCs w:val="24"/>
        </w:rPr>
      </w:pPr>
      <w:r w:rsidRPr="00CB5DDF">
        <w:rPr>
          <w:sz w:val="24"/>
          <w:szCs w:val="24"/>
        </w:rPr>
        <w:t>Разрабатывают</w:t>
      </w:r>
      <w:r w:rsidRPr="00CB5DDF">
        <w:rPr>
          <w:sz w:val="24"/>
          <w:szCs w:val="24"/>
        </w:rPr>
        <w:tab/>
        <w:t>и</w:t>
      </w:r>
      <w:r w:rsidRPr="00CB5DDF">
        <w:rPr>
          <w:sz w:val="24"/>
          <w:szCs w:val="24"/>
        </w:rPr>
        <w:tab/>
        <w:t>обеспечивают</w:t>
      </w:r>
      <w:r w:rsidRPr="00CB5DDF">
        <w:rPr>
          <w:sz w:val="24"/>
          <w:szCs w:val="24"/>
        </w:rPr>
        <w:tab/>
        <w:t>реализацию</w:t>
      </w:r>
      <w:r w:rsidRPr="00CB5DDF">
        <w:rPr>
          <w:sz w:val="24"/>
          <w:szCs w:val="24"/>
        </w:rPr>
        <w:tab/>
        <w:t>программы</w:t>
      </w:r>
    </w:p>
    <w:p w:rsidR="00F97E32" w:rsidRPr="00CB5DDF" w:rsidRDefault="00F97E32" w:rsidP="00F97E32">
      <w:pPr>
        <w:spacing w:line="319" w:lineRule="exact"/>
        <w:rPr>
          <w:sz w:val="24"/>
          <w:szCs w:val="24"/>
        </w:rPr>
        <w:sectPr w:rsidR="00F97E32" w:rsidRPr="00CB5DDF">
          <w:type w:val="continuous"/>
          <w:pgSz w:w="11910" w:h="16850"/>
          <w:pgMar w:top="280" w:right="220" w:bottom="740" w:left="1680" w:header="720" w:footer="720" w:gutter="0"/>
          <w:cols w:num="2" w:space="720" w:equalWidth="0">
            <w:col w:w="778" w:space="40"/>
            <w:col w:w="9192"/>
          </w:cols>
        </w:sectPr>
      </w:pPr>
    </w:p>
    <w:p w:rsidR="00F97E32" w:rsidRPr="00CB5DDF" w:rsidRDefault="00F97E32" w:rsidP="00F97E32">
      <w:pPr>
        <w:pStyle w:val="a3"/>
        <w:ind w:right="405" w:firstLine="0"/>
        <w:rPr>
          <w:sz w:val="24"/>
          <w:szCs w:val="24"/>
        </w:rPr>
      </w:pPr>
      <w:r w:rsidRPr="00CB5DDF">
        <w:rPr>
          <w:sz w:val="24"/>
          <w:szCs w:val="24"/>
        </w:rPr>
        <w:t>«Воспитание и социализации» (направление «профессиональная ориентация»).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0"/>
        <w:rPr>
          <w:sz w:val="24"/>
          <w:szCs w:val="24"/>
        </w:rPr>
      </w:pPr>
      <w:r w:rsidRPr="00CB5DDF">
        <w:rPr>
          <w:sz w:val="24"/>
          <w:szCs w:val="24"/>
        </w:rPr>
        <w:t>Организуют повышение компетентности педагогических работников по вопросам психолого-педагогического сопровождения профессионального самоопределения учащихся.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2"/>
        <w:rPr>
          <w:sz w:val="24"/>
          <w:szCs w:val="24"/>
        </w:rPr>
      </w:pPr>
      <w:r w:rsidRPr="00CB5DDF">
        <w:rPr>
          <w:sz w:val="24"/>
          <w:szCs w:val="24"/>
        </w:rPr>
        <w:t xml:space="preserve">Создают условия для развития творческих инициатив, мобильности педагогических работников, обобщения и распространения передового опыта </w:t>
      </w:r>
      <w:proofErr w:type="spellStart"/>
      <w:r w:rsidRPr="00CB5DDF">
        <w:rPr>
          <w:sz w:val="24"/>
          <w:szCs w:val="24"/>
        </w:rPr>
        <w:t>профориентационной</w:t>
      </w:r>
      <w:proofErr w:type="spellEnd"/>
      <w:r w:rsidRPr="00CB5DDF">
        <w:rPr>
          <w:spacing w:val="-7"/>
          <w:sz w:val="24"/>
          <w:szCs w:val="24"/>
        </w:rPr>
        <w:t xml:space="preserve"> </w:t>
      </w:r>
      <w:r w:rsidRPr="00CB5DDF">
        <w:rPr>
          <w:sz w:val="24"/>
          <w:szCs w:val="24"/>
        </w:rPr>
        <w:t>деятельности.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0"/>
        <w:rPr>
          <w:sz w:val="24"/>
          <w:szCs w:val="24"/>
        </w:rPr>
      </w:pPr>
      <w:r w:rsidRPr="00CB5DDF">
        <w:rPr>
          <w:sz w:val="24"/>
          <w:szCs w:val="24"/>
        </w:rPr>
        <w:t>Оказывают информационно-методическую помощь в овладении приёмами и методами психолого-педагогического сопровождения профессионального самоопределения учащихся.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spacing w:before="1"/>
        <w:ind w:right="405"/>
        <w:rPr>
          <w:sz w:val="24"/>
          <w:szCs w:val="24"/>
        </w:rPr>
      </w:pPr>
      <w:r w:rsidRPr="00CB5DDF">
        <w:rPr>
          <w:sz w:val="24"/>
          <w:szCs w:val="24"/>
        </w:rPr>
        <w:t xml:space="preserve">Организуют </w:t>
      </w:r>
      <w:proofErr w:type="spellStart"/>
      <w:r w:rsidRPr="00CB5DDF">
        <w:rPr>
          <w:sz w:val="24"/>
          <w:szCs w:val="24"/>
        </w:rPr>
        <w:t>взаимопосещение</w:t>
      </w:r>
      <w:proofErr w:type="spellEnd"/>
      <w:r w:rsidRPr="00CB5DDF">
        <w:rPr>
          <w:sz w:val="24"/>
          <w:szCs w:val="24"/>
        </w:rPr>
        <w:t xml:space="preserve"> уроков, внеурочной деятельности, социальных акций с последующим самоанализом и анализом достигнутых результатов.</w:t>
      </w:r>
    </w:p>
    <w:p w:rsidR="00F97E32" w:rsidRPr="00CB5DDF" w:rsidRDefault="00F97E32" w:rsidP="00F97E32">
      <w:pPr>
        <w:jc w:val="both"/>
        <w:rPr>
          <w:sz w:val="24"/>
          <w:szCs w:val="24"/>
        </w:rPr>
        <w:sectPr w:rsidR="00F97E32" w:rsidRPr="00CB5DDF">
          <w:type w:val="continuous"/>
          <w:pgSz w:w="11910" w:h="16850"/>
          <w:pgMar w:top="280" w:right="220" w:bottom="740" w:left="1680" w:header="720" w:footer="720" w:gutter="0"/>
          <w:cols w:space="720"/>
        </w:sectPr>
      </w:pP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spacing w:before="65"/>
        <w:ind w:right="399"/>
        <w:rPr>
          <w:sz w:val="24"/>
          <w:szCs w:val="24"/>
        </w:rPr>
      </w:pPr>
      <w:r w:rsidRPr="00CB5DDF">
        <w:rPr>
          <w:sz w:val="24"/>
          <w:szCs w:val="24"/>
        </w:rPr>
        <w:lastRenderedPageBreak/>
        <w:t>Организуют повышение компетентности родителей (законных представителей) по вопросам сопровождения профессионального самоопределения</w:t>
      </w:r>
      <w:r w:rsidRPr="00CB5DDF">
        <w:rPr>
          <w:spacing w:val="-1"/>
          <w:sz w:val="24"/>
          <w:szCs w:val="24"/>
        </w:rPr>
        <w:t xml:space="preserve"> </w:t>
      </w:r>
      <w:r w:rsidRPr="00CB5DDF">
        <w:rPr>
          <w:sz w:val="24"/>
          <w:szCs w:val="24"/>
        </w:rPr>
        <w:t>учащихся.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  <w:tab w:val="left" w:pos="4503"/>
          <w:tab w:val="left" w:pos="7240"/>
        </w:tabs>
        <w:spacing w:before="1"/>
        <w:ind w:right="399"/>
        <w:rPr>
          <w:sz w:val="24"/>
          <w:szCs w:val="24"/>
        </w:rPr>
      </w:pPr>
      <w:r w:rsidRPr="00CB5DDF">
        <w:rPr>
          <w:sz w:val="24"/>
          <w:szCs w:val="24"/>
        </w:rPr>
        <w:t>Организуют деятельность по обобщению и внедрению опыта психолого-педагогического</w:t>
      </w:r>
      <w:r w:rsidRPr="00CB5DDF">
        <w:rPr>
          <w:sz w:val="24"/>
          <w:szCs w:val="24"/>
        </w:rPr>
        <w:tab/>
        <w:t>сопровождения</w:t>
      </w:r>
      <w:r w:rsidRPr="00CB5DDF">
        <w:rPr>
          <w:sz w:val="24"/>
          <w:szCs w:val="24"/>
        </w:rPr>
        <w:tab/>
      </w:r>
      <w:r w:rsidRPr="00CB5DDF">
        <w:rPr>
          <w:spacing w:val="-1"/>
          <w:sz w:val="24"/>
          <w:szCs w:val="24"/>
        </w:rPr>
        <w:t xml:space="preserve">профессионального </w:t>
      </w:r>
      <w:r w:rsidRPr="00CB5DDF">
        <w:rPr>
          <w:sz w:val="24"/>
          <w:szCs w:val="24"/>
        </w:rPr>
        <w:t>самоопределения учащихся в практику</w:t>
      </w:r>
      <w:r w:rsidRPr="00CB5DDF">
        <w:rPr>
          <w:spacing w:val="-7"/>
          <w:sz w:val="24"/>
          <w:szCs w:val="24"/>
        </w:rPr>
        <w:t xml:space="preserve"> </w:t>
      </w:r>
      <w:r w:rsidRPr="00CB5DDF">
        <w:rPr>
          <w:sz w:val="24"/>
          <w:szCs w:val="24"/>
        </w:rPr>
        <w:t>ОО.</w:t>
      </w:r>
    </w:p>
    <w:p w:rsidR="00F97E32" w:rsidRPr="00CB5DDF" w:rsidRDefault="00F97E32" w:rsidP="00F97E32">
      <w:pPr>
        <w:pStyle w:val="11"/>
        <w:numPr>
          <w:ilvl w:val="1"/>
          <w:numId w:val="1"/>
        </w:numPr>
        <w:tabs>
          <w:tab w:val="left" w:pos="1746"/>
        </w:tabs>
        <w:spacing w:before="4"/>
        <w:ind w:left="1745" w:hanging="733"/>
        <w:jc w:val="both"/>
        <w:rPr>
          <w:sz w:val="24"/>
          <w:szCs w:val="24"/>
        </w:rPr>
      </w:pPr>
    </w:p>
    <w:p w:rsidR="00F97E32" w:rsidRPr="00CB5DDF" w:rsidRDefault="00F97E32" w:rsidP="00F97E32">
      <w:pPr>
        <w:pStyle w:val="11"/>
        <w:numPr>
          <w:ilvl w:val="1"/>
          <w:numId w:val="1"/>
        </w:numPr>
        <w:tabs>
          <w:tab w:val="left" w:pos="1746"/>
        </w:tabs>
        <w:spacing w:before="4"/>
        <w:ind w:left="1745" w:hanging="733"/>
        <w:jc w:val="both"/>
        <w:rPr>
          <w:sz w:val="24"/>
          <w:szCs w:val="24"/>
        </w:rPr>
      </w:pPr>
    </w:p>
    <w:p w:rsidR="00F97E32" w:rsidRPr="00CB5DDF" w:rsidRDefault="00F97E32" w:rsidP="00F97E32">
      <w:pPr>
        <w:pStyle w:val="11"/>
        <w:numPr>
          <w:ilvl w:val="1"/>
          <w:numId w:val="1"/>
        </w:numPr>
        <w:tabs>
          <w:tab w:val="left" w:pos="1746"/>
        </w:tabs>
        <w:spacing w:before="4"/>
        <w:ind w:left="1745" w:hanging="733"/>
        <w:jc w:val="both"/>
        <w:rPr>
          <w:sz w:val="24"/>
          <w:szCs w:val="24"/>
        </w:rPr>
      </w:pPr>
      <w:r w:rsidRPr="00CB5DDF">
        <w:rPr>
          <w:sz w:val="24"/>
          <w:szCs w:val="24"/>
        </w:rPr>
        <w:t>Педагогические</w:t>
      </w:r>
      <w:r w:rsidRPr="00CB5DDF">
        <w:rPr>
          <w:spacing w:val="-1"/>
          <w:sz w:val="24"/>
          <w:szCs w:val="24"/>
        </w:rPr>
        <w:t xml:space="preserve"> </w:t>
      </w:r>
      <w:r w:rsidRPr="00CB5DDF">
        <w:rPr>
          <w:sz w:val="24"/>
          <w:szCs w:val="24"/>
        </w:rPr>
        <w:t>работники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  <w:tab w:val="left" w:pos="4503"/>
          <w:tab w:val="left" w:pos="7240"/>
        </w:tabs>
        <w:spacing w:before="65"/>
        <w:ind w:right="404"/>
        <w:rPr>
          <w:sz w:val="24"/>
          <w:szCs w:val="24"/>
        </w:rPr>
      </w:pPr>
      <w:r w:rsidRPr="00CB5DDF">
        <w:rPr>
          <w:sz w:val="24"/>
          <w:szCs w:val="24"/>
        </w:rPr>
        <w:t>Повышают профессиональную квалификацию по вопросам психолого-педагогического</w:t>
      </w:r>
      <w:r w:rsidRPr="00CB5DDF">
        <w:rPr>
          <w:sz w:val="24"/>
          <w:szCs w:val="24"/>
        </w:rPr>
        <w:tab/>
        <w:t>сопровождения</w:t>
      </w:r>
      <w:r w:rsidRPr="00CB5DDF">
        <w:rPr>
          <w:sz w:val="24"/>
          <w:szCs w:val="24"/>
        </w:rPr>
        <w:tab/>
      </w:r>
      <w:r w:rsidRPr="00CB5DDF">
        <w:rPr>
          <w:spacing w:val="-1"/>
          <w:sz w:val="24"/>
          <w:szCs w:val="24"/>
        </w:rPr>
        <w:t xml:space="preserve">профессионального </w:t>
      </w:r>
      <w:r w:rsidRPr="00CB5DDF">
        <w:rPr>
          <w:sz w:val="24"/>
          <w:szCs w:val="24"/>
        </w:rPr>
        <w:t>самоопределения разных категорий учащихся.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spacing w:before="1"/>
        <w:ind w:right="404"/>
        <w:rPr>
          <w:sz w:val="24"/>
          <w:szCs w:val="24"/>
        </w:rPr>
      </w:pPr>
      <w:r w:rsidRPr="00CB5DDF">
        <w:rPr>
          <w:sz w:val="24"/>
          <w:szCs w:val="24"/>
        </w:rPr>
        <w:t xml:space="preserve">Разрабатывают и проводят социальные и профессиональные пробы, </w:t>
      </w:r>
      <w:proofErr w:type="spellStart"/>
      <w:r w:rsidRPr="00CB5DDF">
        <w:rPr>
          <w:sz w:val="24"/>
          <w:szCs w:val="24"/>
        </w:rPr>
        <w:t>профориентационные</w:t>
      </w:r>
      <w:proofErr w:type="spellEnd"/>
      <w:r w:rsidRPr="00CB5DDF">
        <w:rPr>
          <w:sz w:val="24"/>
          <w:szCs w:val="24"/>
        </w:rPr>
        <w:t xml:space="preserve"> игры, организуют экскурсии, встречи с представителями различных профессий и</w:t>
      </w:r>
      <w:r w:rsidRPr="00CB5DDF">
        <w:rPr>
          <w:spacing w:val="-10"/>
          <w:sz w:val="24"/>
          <w:szCs w:val="24"/>
        </w:rPr>
        <w:t xml:space="preserve"> </w:t>
      </w:r>
      <w:r w:rsidRPr="00CB5DDF">
        <w:rPr>
          <w:sz w:val="24"/>
          <w:szCs w:val="24"/>
        </w:rPr>
        <w:t>др.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spacing w:line="242" w:lineRule="auto"/>
        <w:ind w:right="396"/>
        <w:rPr>
          <w:sz w:val="24"/>
          <w:szCs w:val="24"/>
        </w:rPr>
      </w:pPr>
      <w:r w:rsidRPr="00CB5DDF">
        <w:rPr>
          <w:sz w:val="24"/>
          <w:szCs w:val="24"/>
        </w:rPr>
        <w:t>Сопровождают деятельность учащихся по проектированию индивидуального образовательно-профессионального</w:t>
      </w:r>
      <w:r w:rsidRPr="00CB5DDF">
        <w:rPr>
          <w:spacing w:val="-1"/>
          <w:sz w:val="24"/>
          <w:szCs w:val="24"/>
        </w:rPr>
        <w:t xml:space="preserve"> </w:t>
      </w:r>
      <w:r w:rsidRPr="00CB5DDF">
        <w:rPr>
          <w:sz w:val="24"/>
          <w:szCs w:val="24"/>
        </w:rPr>
        <w:t>маршрута.</w:t>
      </w:r>
    </w:p>
    <w:p w:rsidR="00F97E32" w:rsidRPr="00CB5DDF" w:rsidRDefault="00F97E32" w:rsidP="00F97E32">
      <w:pPr>
        <w:pStyle w:val="11"/>
        <w:numPr>
          <w:ilvl w:val="1"/>
          <w:numId w:val="1"/>
        </w:numPr>
        <w:tabs>
          <w:tab w:val="left" w:pos="1582"/>
        </w:tabs>
        <w:spacing w:line="319" w:lineRule="exact"/>
        <w:ind w:left="1582" w:hanging="569"/>
        <w:jc w:val="both"/>
        <w:rPr>
          <w:sz w:val="24"/>
          <w:szCs w:val="24"/>
        </w:rPr>
      </w:pPr>
      <w:r w:rsidRPr="00CB5DDF">
        <w:rPr>
          <w:sz w:val="24"/>
          <w:szCs w:val="24"/>
        </w:rPr>
        <w:t>Классный</w:t>
      </w:r>
      <w:r w:rsidRPr="00CB5DDF">
        <w:rPr>
          <w:spacing w:val="-2"/>
          <w:sz w:val="24"/>
          <w:szCs w:val="24"/>
        </w:rPr>
        <w:t xml:space="preserve"> </w:t>
      </w:r>
      <w:r w:rsidRPr="00CB5DDF">
        <w:rPr>
          <w:sz w:val="24"/>
          <w:szCs w:val="24"/>
        </w:rPr>
        <w:t>руководитель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2"/>
        <w:rPr>
          <w:sz w:val="24"/>
          <w:szCs w:val="24"/>
        </w:rPr>
      </w:pPr>
      <w:r w:rsidRPr="00CB5DDF">
        <w:rPr>
          <w:sz w:val="24"/>
          <w:szCs w:val="24"/>
        </w:rPr>
        <w:t>Оказывает психолого-педагогическую поддержку учащимся в их профессиональном</w:t>
      </w:r>
      <w:r w:rsidRPr="00CB5DDF">
        <w:rPr>
          <w:spacing w:val="-4"/>
          <w:sz w:val="24"/>
          <w:szCs w:val="24"/>
        </w:rPr>
        <w:t xml:space="preserve"> </w:t>
      </w:r>
      <w:r w:rsidRPr="00CB5DDF">
        <w:rPr>
          <w:sz w:val="24"/>
          <w:szCs w:val="24"/>
        </w:rPr>
        <w:t>самоопределении.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398"/>
        <w:rPr>
          <w:sz w:val="24"/>
          <w:szCs w:val="24"/>
        </w:rPr>
      </w:pPr>
      <w:r w:rsidRPr="00CB5DDF">
        <w:rPr>
          <w:sz w:val="24"/>
          <w:szCs w:val="24"/>
        </w:rPr>
        <w:t xml:space="preserve">Проводит </w:t>
      </w:r>
      <w:proofErr w:type="spellStart"/>
      <w:r w:rsidRPr="00CB5DDF">
        <w:rPr>
          <w:sz w:val="24"/>
          <w:szCs w:val="24"/>
        </w:rPr>
        <w:t>профориентационные</w:t>
      </w:r>
      <w:proofErr w:type="spellEnd"/>
      <w:r w:rsidRPr="00CB5DDF">
        <w:rPr>
          <w:sz w:val="24"/>
          <w:szCs w:val="24"/>
        </w:rPr>
        <w:t xml:space="preserve"> мероприятия: игры, конкурсы, олимпиады, дебаты: «Арт-Профи Форум», «В объективе – экономика области», «Город мастеров», «Путешествие в будущее», «Я выбираю бизнес» и</w:t>
      </w:r>
      <w:r w:rsidRPr="00CB5DDF">
        <w:rPr>
          <w:spacing w:val="-4"/>
          <w:sz w:val="24"/>
          <w:szCs w:val="24"/>
        </w:rPr>
        <w:t xml:space="preserve"> </w:t>
      </w:r>
      <w:r w:rsidRPr="00CB5DDF">
        <w:rPr>
          <w:sz w:val="24"/>
          <w:szCs w:val="24"/>
        </w:rPr>
        <w:t>др.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4"/>
        <w:rPr>
          <w:sz w:val="24"/>
          <w:szCs w:val="24"/>
        </w:rPr>
      </w:pPr>
      <w:r w:rsidRPr="00CB5DDF">
        <w:rPr>
          <w:sz w:val="24"/>
          <w:szCs w:val="24"/>
        </w:rPr>
        <w:t xml:space="preserve">Организует участие старшеклассников, родителей (законных представителей) в областном </w:t>
      </w:r>
      <w:proofErr w:type="spellStart"/>
      <w:r w:rsidRPr="00CB5DDF">
        <w:rPr>
          <w:sz w:val="24"/>
          <w:szCs w:val="24"/>
        </w:rPr>
        <w:t>профориентационном</w:t>
      </w:r>
      <w:proofErr w:type="spellEnd"/>
      <w:r w:rsidRPr="00CB5DDF">
        <w:rPr>
          <w:sz w:val="24"/>
          <w:szCs w:val="24"/>
        </w:rPr>
        <w:t xml:space="preserve"> мероприятии «Дни профессионального</w:t>
      </w:r>
      <w:r w:rsidRPr="00CB5DDF">
        <w:rPr>
          <w:spacing w:val="1"/>
          <w:sz w:val="24"/>
          <w:szCs w:val="24"/>
        </w:rPr>
        <w:t xml:space="preserve"> </w:t>
      </w:r>
      <w:r w:rsidRPr="00CB5DDF">
        <w:rPr>
          <w:sz w:val="24"/>
          <w:szCs w:val="24"/>
        </w:rPr>
        <w:t>образования».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5"/>
        <w:rPr>
          <w:sz w:val="24"/>
          <w:szCs w:val="24"/>
        </w:rPr>
      </w:pPr>
      <w:r w:rsidRPr="00CB5DDF">
        <w:rPr>
          <w:sz w:val="24"/>
          <w:szCs w:val="24"/>
        </w:rPr>
        <w:t>Организует экскурсии на чемпионат «Молодые профессионалы», отраслевые тематические выставки (День промышленности, Строительный форум, Туристический форум, энергетический форум и</w:t>
      </w:r>
      <w:r w:rsidRPr="00CB5DDF">
        <w:rPr>
          <w:spacing w:val="-8"/>
          <w:sz w:val="24"/>
          <w:szCs w:val="24"/>
        </w:rPr>
        <w:t xml:space="preserve"> </w:t>
      </w:r>
      <w:r w:rsidRPr="00CB5DDF">
        <w:rPr>
          <w:sz w:val="24"/>
          <w:szCs w:val="24"/>
        </w:rPr>
        <w:t>др.).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398"/>
        <w:rPr>
          <w:sz w:val="24"/>
          <w:szCs w:val="24"/>
        </w:rPr>
      </w:pPr>
      <w:r w:rsidRPr="00CB5DDF">
        <w:rPr>
          <w:sz w:val="24"/>
          <w:szCs w:val="24"/>
        </w:rPr>
        <w:t>Проводит анкетирование, с целью выявления уровня готовности выпускников к выбору профессии во взаимодействии с ГУ ЯО «Центр профессиональной ориентации и психологической поддержки</w:t>
      </w:r>
      <w:r w:rsidRPr="00CB5DDF">
        <w:rPr>
          <w:spacing w:val="-16"/>
          <w:sz w:val="24"/>
          <w:szCs w:val="24"/>
        </w:rPr>
        <w:t xml:space="preserve"> </w:t>
      </w:r>
      <w:r w:rsidRPr="00CB5DDF">
        <w:rPr>
          <w:sz w:val="24"/>
          <w:szCs w:val="24"/>
        </w:rPr>
        <w:t>«Ресурс».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3"/>
        <w:rPr>
          <w:sz w:val="24"/>
          <w:szCs w:val="24"/>
        </w:rPr>
      </w:pPr>
      <w:r w:rsidRPr="00CB5DDF">
        <w:rPr>
          <w:sz w:val="24"/>
          <w:szCs w:val="24"/>
        </w:rPr>
        <w:t>Сопровождает формирование портфолио, проектирование учащимися образовательно-профессиональных</w:t>
      </w:r>
      <w:r w:rsidRPr="00CB5DDF">
        <w:rPr>
          <w:spacing w:val="-3"/>
          <w:sz w:val="24"/>
          <w:szCs w:val="24"/>
        </w:rPr>
        <w:t xml:space="preserve"> </w:t>
      </w:r>
      <w:r w:rsidRPr="00CB5DDF">
        <w:rPr>
          <w:sz w:val="24"/>
          <w:szCs w:val="24"/>
        </w:rPr>
        <w:t>маршрутов.</w:t>
      </w:r>
    </w:p>
    <w:p w:rsidR="00F97E32" w:rsidRPr="00CB5DDF" w:rsidRDefault="00F97E32" w:rsidP="00F97E32">
      <w:pPr>
        <w:pStyle w:val="a5"/>
        <w:numPr>
          <w:ilvl w:val="2"/>
          <w:numId w:val="1"/>
        </w:numPr>
        <w:tabs>
          <w:tab w:val="left" w:pos="1746"/>
        </w:tabs>
        <w:ind w:right="405"/>
        <w:rPr>
          <w:sz w:val="24"/>
          <w:szCs w:val="24"/>
        </w:rPr>
      </w:pPr>
      <w:r w:rsidRPr="00CB5DDF">
        <w:rPr>
          <w:sz w:val="24"/>
          <w:szCs w:val="24"/>
        </w:rPr>
        <w:t>Организует повышение уровня компетентности родителей (законных представителей) по вопросам сопровождения профессионального самоопределения</w:t>
      </w:r>
      <w:r w:rsidRPr="00CB5DDF">
        <w:rPr>
          <w:spacing w:val="-1"/>
          <w:sz w:val="24"/>
          <w:szCs w:val="24"/>
        </w:rPr>
        <w:t xml:space="preserve"> </w:t>
      </w:r>
      <w:r w:rsidRPr="00CB5DDF">
        <w:rPr>
          <w:sz w:val="24"/>
          <w:szCs w:val="24"/>
        </w:rPr>
        <w:t>учащихся.</w:t>
      </w:r>
    </w:p>
    <w:p w:rsidR="00F97E32" w:rsidRPr="00CB5DDF" w:rsidRDefault="00F97E32" w:rsidP="00F97E32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F97E32" w:rsidRPr="00CB5DDF" w:rsidRDefault="00F97E32" w:rsidP="00F97E32">
      <w:pPr>
        <w:pStyle w:val="11"/>
        <w:numPr>
          <w:ilvl w:val="0"/>
          <w:numId w:val="7"/>
        </w:numPr>
        <w:tabs>
          <w:tab w:val="left" w:pos="2356"/>
        </w:tabs>
        <w:ind w:left="2355" w:hanging="453"/>
        <w:jc w:val="left"/>
        <w:rPr>
          <w:sz w:val="24"/>
          <w:szCs w:val="24"/>
        </w:rPr>
      </w:pPr>
      <w:r w:rsidRPr="00CB5DDF">
        <w:rPr>
          <w:sz w:val="24"/>
          <w:szCs w:val="24"/>
        </w:rPr>
        <w:t>Критерии эффективности деятельности</w:t>
      </w:r>
      <w:r w:rsidRPr="00CB5DDF">
        <w:rPr>
          <w:spacing w:val="-5"/>
          <w:sz w:val="24"/>
          <w:szCs w:val="24"/>
        </w:rPr>
        <w:t xml:space="preserve"> </w:t>
      </w:r>
      <w:r w:rsidR="00240881" w:rsidRPr="00CB5DDF">
        <w:rPr>
          <w:sz w:val="24"/>
          <w:szCs w:val="24"/>
        </w:rPr>
        <w:t>Уголка</w:t>
      </w:r>
    </w:p>
    <w:p w:rsidR="00F97E32" w:rsidRPr="00CB5DDF" w:rsidRDefault="00F97E32" w:rsidP="00F97E32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F97E32" w:rsidRPr="00CB5DDF" w:rsidRDefault="00F97E32" w:rsidP="00F97E32">
      <w:pPr>
        <w:pStyle w:val="a3"/>
        <w:ind w:right="398"/>
        <w:rPr>
          <w:sz w:val="24"/>
          <w:szCs w:val="24"/>
        </w:rPr>
      </w:pPr>
      <w:r w:rsidRPr="00CB5DDF">
        <w:rPr>
          <w:sz w:val="24"/>
          <w:szCs w:val="24"/>
        </w:rPr>
        <w:t>6.1. Критерии эффективнос</w:t>
      </w:r>
      <w:r w:rsidR="00240881" w:rsidRPr="00CB5DDF">
        <w:rPr>
          <w:sz w:val="24"/>
          <w:szCs w:val="24"/>
        </w:rPr>
        <w:t>ти деятельности Уголка</w:t>
      </w:r>
      <w:r w:rsidRPr="00CB5DDF">
        <w:rPr>
          <w:sz w:val="24"/>
          <w:szCs w:val="24"/>
        </w:rPr>
        <w:t xml:space="preserve"> разрабатываются в соответствии с целями и задачами </w:t>
      </w:r>
      <w:proofErr w:type="spellStart"/>
      <w:r w:rsidRPr="00CB5DDF">
        <w:rPr>
          <w:sz w:val="24"/>
          <w:szCs w:val="24"/>
        </w:rPr>
        <w:t>профориентационной</w:t>
      </w:r>
      <w:proofErr w:type="spellEnd"/>
      <w:r w:rsidRPr="00CB5DDF">
        <w:rPr>
          <w:sz w:val="24"/>
          <w:szCs w:val="24"/>
        </w:rPr>
        <w:t xml:space="preserve"> работы общеобразовательной организации.</w:t>
      </w:r>
    </w:p>
    <w:p w:rsidR="00276B19" w:rsidRPr="00CB5DDF" w:rsidRDefault="00276B19">
      <w:pPr>
        <w:rPr>
          <w:sz w:val="24"/>
          <w:szCs w:val="24"/>
        </w:rPr>
      </w:pPr>
    </w:p>
    <w:sectPr w:rsidR="00276B19" w:rsidRPr="00CB5DDF" w:rsidSect="00697491">
      <w:pgSz w:w="11910" w:h="16850"/>
      <w:pgMar w:top="1060" w:right="220" w:bottom="740" w:left="1680" w:header="0" w:footer="5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914"/>
    <w:multiLevelType w:val="hybridMultilevel"/>
    <w:tmpl w:val="47782FCE"/>
    <w:lvl w:ilvl="0" w:tplc="7FA0C0D6">
      <w:start w:val="2"/>
      <w:numFmt w:val="decimal"/>
      <w:lvlText w:val="%1"/>
      <w:lvlJc w:val="left"/>
      <w:pPr>
        <w:ind w:left="305" w:hanging="488"/>
      </w:pPr>
      <w:rPr>
        <w:rFonts w:hint="default"/>
        <w:lang w:val="ru-RU" w:eastAsia="ru-RU" w:bidi="ru-RU"/>
      </w:rPr>
    </w:lvl>
    <w:lvl w:ilvl="1" w:tplc="7720A7C2">
      <w:numFmt w:val="none"/>
      <w:lvlText w:val=""/>
      <w:lvlJc w:val="left"/>
      <w:pPr>
        <w:tabs>
          <w:tab w:val="num" w:pos="360"/>
        </w:tabs>
      </w:pPr>
    </w:lvl>
    <w:lvl w:ilvl="2" w:tplc="2D546CCC">
      <w:numFmt w:val="none"/>
      <w:lvlText w:val=""/>
      <w:lvlJc w:val="left"/>
      <w:pPr>
        <w:tabs>
          <w:tab w:val="num" w:pos="360"/>
        </w:tabs>
      </w:pPr>
    </w:lvl>
    <w:lvl w:ilvl="3" w:tplc="43D25CBC">
      <w:numFmt w:val="bullet"/>
      <w:lvlText w:val="•"/>
      <w:lvlJc w:val="left"/>
      <w:pPr>
        <w:ind w:left="3211" w:hanging="732"/>
      </w:pPr>
      <w:rPr>
        <w:rFonts w:hint="default"/>
        <w:lang w:val="ru-RU" w:eastAsia="ru-RU" w:bidi="ru-RU"/>
      </w:rPr>
    </w:lvl>
    <w:lvl w:ilvl="4" w:tplc="0590E7AE">
      <w:numFmt w:val="bullet"/>
      <w:lvlText w:val="•"/>
      <w:lvlJc w:val="left"/>
      <w:pPr>
        <w:ind w:left="4182" w:hanging="732"/>
      </w:pPr>
      <w:rPr>
        <w:rFonts w:hint="default"/>
        <w:lang w:val="ru-RU" w:eastAsia="ru-RU" w:bidi="ru-RU"/>
      </w:rPr>
    </w:lvl>
    <w:lvl w:ilvl="5" w:tplc="A8DC754C">
      <w:numFmt w:val="bullet"/>
      <w:lvlText w:val="•"/>
      <w:lvlJc w:val="left"/>
      <w:pPr>
        <w:ind w:left="5153" w:hanging="732"/>
      </w:pPr>
      <w:rPr>
        <w:rFonts w:hint="default"/>
        <w:lang w:val="ru-RU" w:eastAsia="ru-RU" w:bidi="ru-RU"/>
      </w:rPr>
    </w:lvl>
    <w:lvl w:ilvl="6" w:tplc="4190BFD8">
      <w:numFmt w:val="bullet"/>
      <w:lvlText w:val="•"/>
      <w:lvlJc w:val="left"/>
      <w:pPr>
        <w:ind w:left="6123" w:hanging="732"/>
      </w:pPr>
      <w:rPr>
        <w:rFonts w:hint="default"/>
        <w:lang w:val="ru-RU" w:eastAsia="ru-RU" w:bidi="ru-RU"/>
      </w:rPr>
    </w:lvl>
    <w:lvl w:ilvl="7" w:tplc="4DC87EA2">
      <w:numFmt w:val="bullet"/>
      <w:lvlText w:val="•"/>
      <w:lvlJc w:val="left"/>
      <w:pPr>
        <w:ind w:left="7094" w:hanging="732"/>
      </w:pPr>
      <w:rPr>
        <w:rFonts w:hint="default"/>
        <w:lang w:val="ru-RU" w:eastAsia="ru-RU" w:bidi="ru-RU"/>
      </w:rPr>
    </w:lvl>
    <w:lvl w:ilvl="8" w:tplc="89EEDB20">
      <w:numFmt w:val="bullet"/>
      <w:lvlText w:val="•"/>
      <w:lvlJc w:val="left"/>
      <w:pPr>
        <w:ind w:left="8065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18942326"/>
    <w:multiLevelType w:val="hybridMultilevel"/>
    <w:tmpl w:val="E64A6252"/>
    <w:lvl w:ilvl="0" w:tplc="4766A41A">
      <w:start w:val="1"/>
      <w:numFmt w:val="decimal"/>
      <w:lvlText w:val="%1"/>
      <w:lvlJc w:val="left"/>
      <w:pPr>
        <w:ind w:left="305" w:hanging="495"/>
      </w:pPr>
      <w:rPr>
        <w:rFonts w:hint="default"/>
        <w:lang w:val="ru-RU" w:eastAsia="ru-RU" w:bidi="ru-RU"/>
      </w:rPr>
    </w:lvl>
    <w:lvl w:ilvl="1" w:tplc="090EAE48">
      <w:numFmt w:val="none"/>
      <w:lvlText w:val=""/>
      <w:lvlJc w:val="left"/>
      <w:pPr>
        <w:tabs>
          <w:tab w:val="num" w:pos="360"/>
        </w:tabs>
      </w:pPr>
    </w:lvl>
    <w:lvl w:ilvl="2" w:tplc="ACF82860">
      <w:numFmt w:val="bullet"/>
      <w:lvlText w:val="•"/>
      <w:lvlJc w:val="left"/>
      <w:pPr>
        <w:ind w:left="2241" w:hanging="495"/>
      </w:pPr>
      <w:rPr>
        <w:rFonts w:hint="default"/>
        <w:lang w:val="ru-RU" w:eastAsia="ru-RU" w:bidi="ru-RU"/>
      </w:rPr>
    </w:lvl>
    <w:lvl w:ilvl="3" w:tplc="3FB0952A">
      <w:numFmt w:val="bullet"/>
      <w:lvlText w:val="•"/>
      <w:lvlJc w:val="left"/>
      <w:pPr>
        <w:ind w:left="3211" w:hanging="495"/>
      </w:pPr>
      <w:rPr>
        <w:rFonts w:hint="default"/>
        <w:lang w:val="ru-RU" w:eastAsia="ru-RU" w:bidi="ru-RU"/>
      </w:rPr>
    </w:lvl>
    <w:lvl w:ilvl="4" w:tplc="E2FEA94E">
      <w:numFmt w:val="bullet"/>
      <w:lvlText w:val="•"/>
      <w:lvlJc w:val="left"/>
      <w:pPr>
        <w:ind w:left="4182" w:hanging="495"/>
      </w:pPr>
      <w:rPr>
        <w:rFonts w:hint="default"/>
        <w:lang w:val="ru-RU" w:eastAsia="ru-RU" w:bidi="ru-RU"/>
      </w:rPr>
    </w:lvl>
    <w:lvl w:ilvl="5" w:tplc="B02888DA">
      <w:numFmt w:val="bullet"/>
      <w:lvlText w:val="•"/>
      <w:lvlJc w:val="left"/>
      <w:pPr>
        <w:ind w:left="5153" w:hanging="495"/>
      </w:pPr>
      <w:rPr>
        <w:rFonts w:hint="default"/>
        <w:lang w:val="ru-RU" w:eastAsia="ru-RU" w:bidi="ru-RU"/>
      </w:rPr>
    </w:lvl>
    <w:lvl w:ilvl="6" w:tplc="88B869F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 w:tplc="5B02D6A4">
      <w:numFmt w:val="bullet"/>
      <w:lvlText w:val="•"/>
      <w:lvlJc w:val="left"/>
      <w:pPr>
        <w:ind w:left="7094" w:hanging="495"/>
      </w:pPr>
      <w:rPr>
        <w:rFonts w:hint="default"/>
        <w:lang w:val="ru-RU" w:eastAsia="ru-RU" w:bidi="ru-RU"/>
      </w:rPr>
    </w:lvl>
    <w:lvl w:ilvl="8" w:tplc="CFC0A5BE">
      <w:numFmt w:val="bullet"/>
      <w:lvlText w:val="•"/>
      <w:lvlJc w:val="left"/>
      <w:pPr>
        <w:ind w:left="8065" w:hanging="495"/>
      </w:pPr>
      <w:rPr>
        <w:rFonts w:hint="default"/>
        <w:lang w:val="ru-RU" w:eastAsia="ru-RU" w:bidi="ru-RU"/>
      </w:rPr>
    </w:lvl>
  </w:abstractNum>
  <w:abstractNum w:abstractNumId="2" w15:restartNumberingAfterBreak="0">
    <w:nsid w:val="265A01B3"/>
    <w:multiLevelType w:val="hybridMultilevel"/>
    <w:tmpl w:val="E3C48A74"/>
    <w:lvl w:ilvl="0" w:tplc="2BFA9198">
      <w:start w:val="5"/>
      <w:numFmt w:val="decimal"/>
      <w:lvlText w:val="%1"/>
      <w:lvlJc w:val="left"/>
      <w:pPr>
        <w:ind w:left="1505" w:hanging="492"/>
      </w:pPr>
      <w:rPr>
        <w:rFonts w:hint="default"/>
        <w:lang w:val="ru-RU" w:eastAsia="ru-RU" w:bidi="ru-RU"/>
      </w:rPr>
    </w:lvl>
    <w:lvl w:ilvl="1" w:tplc="F7783F40">
      <w:numFmt w:val="none"/>
      <w:lvlText w:val=""/>
      <w:lvlJc w:val="left"/>
      <w:pPr>
        <w:tabs>
          <w:tab w:val="num" w:pos="360"/>
        </w:tabs>
      </w:pPr>
    </w:lvl>
    <w:lvl w:ilvl="2" w:tplc="C7848C1E">
      <w:numFmt w:val="none"/>
      <w:lvlText w:val=""/>
      <w:lvlJc w:val="left"/>
      <w:pPr>
        <w:tabs>
          <w:tab w:val="num" w:pos="360"/>
        </w:tabs>
      </w:pPr>
    </w:lvl>
    <w:lvl w:ilvl="3" w:tplc="DFDECBFC">
      <w:numFmt w:val="bullet"/>
      <w:lvlText w:val="•"/>
      <w:lvlJc w:val="left"/>
      <w:pPr>
        <w:ind w:left="1720" w:hanging="701"/>
      </w:pPr>
      <w:rPr>
        <w:rFonts w:hint="default"/>
        <w:lang w:val="ru-RU" w:eastAsia="ru-RU" w:bidi="ru-RU"/>
      </w:rPr>
    </w:lvl>
    <w:lvl w:ilvl="4" w:tplc="1330682A">
      <w:numFmt w:val="bullet"/>
      <w:lvlText w:val="•"/>
      <w:lvlJc w:val="left"/>
      <w:pPr>
        <w:ind w:left="2786" w:hanging="701"/>
      </w:pPr>
      <w:rPr>
        <w:rFonts w:hint="default"/>
        <w:lang w:val="ru-RU" w:eastAsia="ru-RU" w:bidi="ru-RU"/>
      </w:rPr>
    </w:lvl>
    <w:lvl w:ilvl="5" w:tplc="6DEC851C">
      <w:numFmt w:val="bullet"/>
      <w:lvlText w:val="•"/>
      <w:lvlJc w:val="left"/>
      <w:pPr>
        <w:ind w:left="3853" w:hanging="701"/>
      </w:pPr>
      <w:rPr>
        <w:rFonts w:hint="default"/>
        <w:lang w:val="ru-RU" w:eastAsia="ru-RU" w:bidi="ru-RU"/>
      </w:rPr>
    </w:lvl>
    <w:lvl w:ilvl="6" w:tplc="F06C19C2">
      <w:numFmt w:val="bullet"/>
      <w:lvlText w:val="•"/>
      <w:lvlJc w:val="left"/>
      <w:pPr>
        <w:ind w:left="4920" w:hanging="701"/>
      </w:pPr>
      <w:rPr>
        <w:rFonts w:hint="default"/>
        <w:lang w:val="ru-RU" w:eastAsia="ru-RU" w:bidi="ru-RU"/>
      </w:rPr>
    </w:lvl>
    <w:lvl w:ilvl="7" w:tplc="77206664">
      <w:numFmt w:val="bullet"/>
      <w:lvlText w:val="•"/>
      <w:lvlJc w:val="left"/>
      <w:pPr>
        <w:ind w:left="5987" w:hanging="701"/>
      </w:pPr>
      <w:rPr>
        <w:rFonts w:hint="default"/>
        <w:lang w:val="ru-RU" w:eastAsia="ru-RU" w:bidi="ru-RU"/>
      </w:rPr>
    </w:lvl>
    <w:lvl w:ilvl="8" w:tplc="73E48F46">
      <w:numFmt w:val="bullet"/>
      <w:lvlText w:val="•"/>
      <w:lvlJc w:val="left"/>
      <w:pPr>
        <w:ind w:left="7054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303763A9"/>
    <w:multiLevelType w:val="hybridMultilevel"/>
    <w:tmpl w:val="1CECFBDA"/>
    <w:lvl w:ilvl="0" w:tplc="881E526C">
      <w:numFmt w:val="bullet"/>
      <w:lvlText w:val="­"/>
      <w:lvlJc w:val="left"/>
      <w:pPr>
        <w:ind w:left="305" w:hanging="286"/>
      </w:pPr>
      <w:rPr>
        <w:rFonts w:hint="default"/>
        <w:w w:val="100"/>
        <w:lang w:val="ru-RU" w:eastAsia="ru-RU" w:bidi="ru-RU"/>
      </w:rPr>
    </w:lvl>
    <w:lvl w:ilvl="1" w:tplc="6E542966">
      <w:numFmt w:val="bullet"/>
      <w:lvlText w:val="•"/>
      <w:lvlJc w:val="left"/>
      <w:pPr>
        <w:ind w:left="1270" w:hanging="286"/>
      </w:pPr>
      <w:rPr>
        <w:rFonts w:hint="default"/>
        <w:lang w:val="ru-RU" w:eastAsia="ru-RU" w:bidi="ru-RU"/>
      </w:rPr>
    </w:lvl>
    <w:lvl w:ilvl="2" w:tplc="9BCED09A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62803256">
      <w:numFmt w:val="bullet"/>
      <w:lvlText w:val="•"/>
      <w:lvlJc w:val="left"/>
      <w:pPr>
        <w:ind w:left="3211" w:hanging="286"/>
      </w:pPr>
      <w:rPr>
        <w:rFonts w:hint="default"/>
        <w:lang w:val="ru-RU" w:eastAsia="ru-RU" w:bidi="ru-RU"/>
      </w:rPr>
    </w:lvl>
    <w:lvl w:ilvl="4" w:tplc="83C4959A">
      <w:numFmt w:val="bullet"/>
      <w:lvlText w:val="•"/>
      <w:lvlJc w:val="left"/>
      <w:pPr>
        <w:ind w:left="4182" w:hanging="286"/>
      </w:pPr>
      <w:rPr>
        <w:rFonts w:hint="default"/>
        <w:lang w:val="ru-RU" w:eastAsia="ru-RU" w:bidi="ru-RU"/>
      </w:rPr>
    </w:lvl>
    <w:lvl w:ilvl="5" w:tplc="BC7EC8D0">
      <w:numFmt w:val="bullet"/>
      <w:lvlText w:val="•"/>
      <w:lvlJc w:val="left"/>
      <w:pPr>
        <w:ind w:left="5153" w:hanging="286"/>
      </w:pPr>
      <w:rPr>
        <w:rFonts w:hint="default"/>
        <w:lang w:val="ru-RU" w:eastAsia="ru-RU" w:bidi="ru-RU"/>
      </w:rPr>
    </w:lvl>
    <w:lvl w:ilvl="6" w:tplc="53C622D2"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7" w:tplc="5E020312">
      <w:numFmt w:val="bullet"/>
      <w:lvlText w:val="•"/>
      <w:lvlJc w:val="left"/>
      <w:pPr>
        <w:ind w:left="7094" w:hanging="286"/>
      </w:pPr>
      <w:rPr>
        <w:rFonts w:hint="default"/>
        <w:lang w:val="ru-RU" w:eastAsia="ru-RU" w:bidi="ru-RU"/>
      </w:rPr>
    </w:lvl>
    <w:lvl w:ilvl="8" w:tplc="01928ECC">
      <w:numFmt w:val="bullet"/>
      <w:lvlText w:val="•"/>
      <w:lvlJc w:val="left"/>
      <w:pPr>
        <w:ind w:left="8065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35B060A2"/>
    <w:multiLevelType w:val="hybridMultilevel"/>
    <w:tmpl w:val="0A1C4612"/>
    <w:lvl w:ilvl="0" w:tplc="A7BC8208">
      <w:start w:val="1"/>
      <w:numFmt w:val="upperRoman"/>
      <w:lvlText w:val="%1."/>
      <w:lvlJc w:val="left"/>
      <w:pPr>
        <w:ind w:left="3920" w:hanging="28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56AFDF0">
      <w:numFmt w:val="bullet"/>
      <w:lvlText w:val="•"/>
      <w:lvlJc w:val="left"/>
      <w:pPr>
        <w:ind w:left="4528" w:hanging="284"/>
      </w:pPr>
      <w:rPr>
        <w:rFonts w:hint="default"/>
        <w:lang w:val="ru-RU" w:eastAsia="ru-RU" w:bidi="ru-RU"/>
      </w:rPr>
    </w:lvl>
    <w:lvl w:ilvl="2" w:tplc="81309E28">
      <w:numFmt w:val="bullet"/>
      <w:lvlText w:val="•"/>
      <w:lvlJc w:val="left"/>
      <w:pPr>
        <w:ind w:left="5137" w:hanging="284"/>
      </w:pPr>
      <w:rPr>
        <w:rFonts w:hint="default"/>
        <w:lang w:val="ru-RU" w:eastAsia="ru-RU" w:bidi="ru-RU"/>
      </w:rPr>
    </w:lvl>
    <w:lvl w:ilvl="3" w:tplc="0F185CBA">
      <w:numFmt w:val="bullet"/>
      <w:lvlText w:val="•"/>
      <w:lvlJc w:val="left"/>
      <w:pPr>
        <w:ind w:left="5745" w:hanging="284"/>
      </w:pPr>
      <w:rPr>
        <w:rFonts w:hint="default"/>
        <w:lang w:val="ru-RU" w:eastAsia="ru-RU" w:bidi="ru-RU"/>
      </w:rPr>
    </w:lvl>
    <w:lvl w:ilvl="4" w:tplc="A5C05DE0">
      <w:numFmt w:val="bullet"/>
      <w:lvlText w:val="•"/>
      <w:lvlJc w:val="left"/>
      <w:pPr>
        <w:ind w:left="6354" w:hanging="284"/>
      </w:pPr>
      <w:rPr>
        <w:rFonts w:hint="default"/>
        <w:lang w:val="ru-RU" w:eastAsia="ru-RU" w:bidi="ru-RU"/>
      </w:rPr>
    </w:lvl>
    <w:lvl w:ilvl="5" w:tplc="E0F00664">
      <w:numFmt w:val="bullet"/>
      <w:lvlText w:val="•"/>
      <w:lvlJc w:val="left"/>
      <w:pPr>
        <w:ind w:left="6963" w:hanging="284"/>
      </w:pPr>
      <w:rPr>
        <w:rFonts w:hint="default"/>
        <w:lang w:val="ru-RU" w:eastAsia="ru-RU" w:bidi="ru-RU"/>
      </w:rPr>
    </w:lvl>
    <w:lvl w:ilvl="6" w:tplc="72ACB714">
      <w:numFmt w:val="bullet"/>
      <w:lvlText w:val="•"/>
      <w:lvlJc w:val="left"/>
      <w:pPr>
        <w:ind w:left="7571" w:hanging="284"/>
      </w:pPr>
      <w:rPr>
        <w:rFonts w:hint="default"/>
        <w:lang w:val="ru-RU" w:eastAsia="ru-RU" w:bidi="ru-RU"/>
      </w:rPr>
    </w:lvl>
    <w:lvl w:ilvl="7" w:tplc="2B583584">
      <w:numFmt w:val="bullet"/>
      <w:lvlText w:val="•"/>
      <w:lvlJc w:val="left"/>
      <w:pPr>
        <w:ind w:left="8180" w:hanging="284"/>
      </w:pPr>
      <w:rPr>
        <w:rFonts w:hint="default"/>
        <w:lang w:val="ru-RU" w:eastAsia="ru-RU" w:bidi="ru-RU"/>
      </w:rPr>
    </w:lvl>
    <w:lvl w:ilvl="8" w:tplc="8C344E8E">
      <w:numFmt w:val="bullet"/>
      <w:lvlText w:val="•"/>
      <w:lvlJc w:val="left"/>
      <w:pPr>
        <w:ind w:left="8789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580B67D6"/>
    <w:multiLevelType w:val="hybridMultilevel"/>
    <w:tmpl w:val="EC1A20F2"/>
    <w:lvl w:ilvl="0" w:tplc="3E54AE54">
      <w:start w:val="3"/>
      <w:numFmt w:val="decimal"/>
      <w:lvlText w:val="%1"/>
      <w:lvlJc w:val="left"/>
      <w:pPr>
        <w:ind w:left="305" w:hanging="495"/>
      </w:pPr>
      <w:rPr>
        <w:rFonts w:hint="default"/>
        <w:lang w:val="ru-RU" w:eastAsia="ru-RU" w:bidi="ru-RU"/>
      </w:rPr>
    </w:lvl>
    <w:lvl w:ilvl="1" w:tplc="58CE4D60">
      <w:numFmt w:val="none"/>
      <w:lvlText w:val=""/>
      <w:lvlJc w:val="left"/>
      <w:pPr>
        <w:tabs>
          <w:tab w:val="num" w:pos="360"/>
        </w:tabs>
      </w:pPr>
    </w:lvl>
    <w:lvl w:ilvl="2" w:tplc="CA3299BC">
      <w:numFmt w:val="bullet"/>
      <w:lvlText w:val="•"/>
      <w:lvlJc w:val="left"/>
      <w:pPr>
        <w:ind w:left="2241" w:hanging="495"/>
      </w:pPr>
      <w:rPr>
        <w:rFonts w:hint="default"/>
        <w:lang w:val="ru-RU" w:eastAsia="ru-RU" w:bidi="ru-RU"/>
      </w:rPr>
    </w:lvl>
    <w:lvl w:ilvl="3" w:tplc="3BE8C168">
      <w:numFmt w:val="bullet"/>
      <w:lvlText w:val="•"/>
      <w:lvlJc w:val="left"/>
      <w:pPr>
        <w:ind w:left="3211" w:hanging="495"/>
      </w:pPr>
      <w:rPr>
        <w:rFonts w:hint="default"/>
        <w:lang w:val="ru-RU" w:eastAsia="ru-RU" w:bidi="ru-RU"/>
      </w:rPr>
    </w:lvl>
    <w:lvl w:ilvl="4" w:tplc="65E8EF5C">
      <w:numFmt w:val="bullet"/>
      <w:lvlText w:val="•"/>
      <w:lvlJc w:val="left"/>
      <w:pPr>
        <w:ind w:left="4182" w:hanging="495"/>
      </w:pPr>
      <w:rPr>
        <w:rFonts w:hint="default"/>
        <w:lang w:val="ru-RU" w:eastAsia="ru-RU" w:bidi="ru-RU"/>
      </w:rPr>
    </w:lvl>
    <w:lvl w:ilvl="5" w:tplc="1DC0B780">
      <w:numFmt w:val="bullet"/>
      <w:lvlText w:val="•"/>
      <w:lvlJc w:val="left"/>
      <w:pPr>
        <w:ind w:left="5153" w:hanging="495"/>
      </w:pPr>
      <w:rPr>
        <w:rFonts w:hint="default"/>
        <w:lang w:val="ru-RU" w:eastAsia="ru-RU" w:bidi="ru-RU"/>
      </w:rPr>
    </w:lvl>
    <w:lvl w:ilvl="6" w:tplc="5B7CFC8A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 w:tplc="EB78DE1C">
      <w:numFmt w:val="bullet"/>
      <w:lvlText w:val="•"/>
      <w:lvlJc w:val="left"/>
      <w:pPr>
        <w:ind w:left="7094" w:hanging="495"/>
      </w:pPr>
      <w:rPr>
        <w:rFonts w:hint="default"/>
        <w:lang w:val="ru-RU" w:eastAsia="ru-RU" w:bidi="ru-RU"/>
      </w:rPr>
    </w:lvl>
    <w:lvl w:ilvl="8" w:tplc="8C9A9032">
      <w:numFmt w:val="bullet"/>
      <w:lvlText w:val="•"/>
      <w:lvlJc w:val="left"/>
      <w:pPr>
        <w:ind w:left="8065" w:hanging="495"/>
      </w:pPr>
      <w:rPr>
        <w:rFonts w:hint="default"/>
        <w:lang w:val="ru-RU" w:eastAsia="ru-RU" w:bidi="ru-RU"/>
      </w:rPr>
    </w:lvl>
  </w:abstractNum>
  <w:abstractNum w:abstractNumId="6" w15:restartNumberingAfterBreak="0">
    <w:nsid w:val="63730F42"/>
    <w:multiLevelType w:val="hybridMultilevel"/>
    <w:tmpl w:val="47DAD232"/>
    <w:lvl w:ilvl="0" w:tplc="61FA2890">
      <w:start w:val="4"/>
      <w:numFmt w:val="decimal"/>
      <w:lvlText w:val="%1"/>
      <w:lvlJc w:val="left"/>
      <w:pPr>
        <w:ind w:left="305" w:hanging="495"/>
      </w:pPr>
      <w:rPr>
        <w:rFonts w:hint="default"/>
        <w:lang w:val="ru-RU" w:eastAsia="ru-RU" w:bidi="ru-RU"/>
      </w:rPr>
    </w:lvl>
    <w:lvl w:ilvl="1" w:tplc="61CA1758">
      <w:numFmt w:val="none"/>
      <w:lvlText w:val=""/>
      <w:lvlJc w:val="left"/>
      <w:pPr>
        <w:tabs>
          <w:tab w:val="num" w:pos="360"/>
        </w:tabs>
      </w:pPr>
    </w:lvl>
    <w:lvl w:ilvl="2" w:tplc="DB8AF81E">
      <w:numFmt w:val="none"/>
      <w:lvlText w:val=""/>
      <w:lvlJc w:val="left"/>
      <w:pPr>
        <w:tabs>
          <w:tab w:val="num" w:pos="360"/>
        </w:tabs>
      </w:pPr>
    </w:lvl>
    <w:lvl w:ilvl="3" w:tplc="32C28EF0">
      <w:numFmt w:val="bullet"/>
      <w:lvlText w:val="•"/>
      <w:lvlJc w:val="left"/>
      <w:pPr>
        <w:ind w:left="3211" w:hanging="701"/>
      </w:pPr>
      <w:rPr>
        <w:rFonts w:hint="default"/>
        <w:lang w:val="ru-RU" w:eastAsia="ru-RU" w:bidi="ru-RU"/>
      </w:rPr>
    </w:lvl>
    <w:lvl w:ilvl="4" w:tplc="07464F72">
      <w:numFmt w:val="bullet"/>
      <w:lvlText w:val="•"/>
      <w:lvlJc w:val="left"/>
      <w:pPr>
        <w:ind w:left="4182" w:hanging="701"/>
      </w:pPr>
      <w:rPr>
        <w:rFonts w:hint="default"/>
        <w:lang w:val="ru-RU" w:eastAsia="ru-RU" w:bidi="ru-RU"/>
      </w:rPr>
    </w:lvl>
    <w:lvl w:ilvl="5" w:tplc="37C033E0">
      <w:numFmt w:val="bullet"/>
      <w:lvlText w:val="•"/>
      <w:lvlJc w:val="left"/>
      <w:pPr>
        <w:ind w:left="5153" w:hanging="701"/>
      </w:pPr>
      <w:rPr>
        <w:rFonts w:hint="default"/>
        <w:lang w:val="ru-RU" w:eastAsia="ru-RU" w:bidi="ru-RU"/>
      </w:rPr>
    </w:lvl>
    <w:lvl w:ilvl="6" w:tplc="72CA35C4">
      <w:numFmt w:val="bullet"/>
      <w:lvlText w:val="•"/>
      <w:lvlJc w:val="left"/>
      <w:pPr>
        <w:ind w:left="6123" w:hanging="701"/>
      </w:pPr>
      <w:rPr>
        <w:rFonts w:hint="default"/>
        <w:lang w:val="ru-RU" w:eastAsia="ru-RU" w:bidi="ru-RU"/>
      </w:rPr>
    </w:lvl>
    <w:lvl w:ilvl="7" w:tplc="23746636">
      <w:numFmt w:val="bullet"/>
      <w:lvlText w:val="•"/>
      <w:lvlJc w:val="left"/>
      <w:pPr>
        <w:ind w:left="7094" w:hanging="701"/>
      </w:pPr>
      <w:rPr>
        <w:rFonts w:hint="default"/>
        <w:lang w:val="ru-RU" w:eastAsia="ru-RU" w:bidi="ru-RU"/>
      </w:rPr>
    </w:lvl>
    <w:lvl w:ilvl="8" w:tplc="BCF0EC52">
      <w:numFmt w:val="bullet"/>
      <w:lvlText w:val="•"/>
      <w:lvlJc w:val="left"/>
      <w:pPr>
        <w:ind w:left="8065" w:hanging="70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32"/>
    <w:rsid w:val="000021DA"/>
    <w:rsid w:val="00240881"/>
    <w:rsid w:val="00276B19"/>
    <w:rsid w:val="006A239A"/>
    <w:rsid w:val="00C86A11"/>
    <w:rsid w:val="00CB5DDF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8FBE-5271-4BBA-9702-608C652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7E32"/>
    <w:pPr>
      <w:ind w:left="305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7E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97E32"/>
    <w:pPr>
      <w:ind w:left="305" w:firstLine="70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97E32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Осиповская</dc:creator>
  <cp:lastModifiedBy>Admin</cp:lastModifiedBy>
  <cp:revision>2</cp:revision>
  <cp:lastPrinted>2020-11-16T08:56:00Z</cp:lastPrinted>
  <dcterms:created xsi:type="dcterms:W3CDTF">2020-11-16T12:58:00Z</dcterms:created>
  <dcterms:modified xsi:type="dcterms:W3CDTF">2020-11-16T12:58:00Z</dcterms:modified>
</cp:coreProperties>
</file>