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6" w:rsidRPr="003054BE" w:rsidRDefault="008712D6" w:rsidP="008712D6">
      <w:pPr>
        <w:jc w:val="center"/>
        <w:rPr>
          <w:b/>
          <w:bCs/>
          <w:sz w:val="28"/>
          <w:szCs w:val="28"/>
        </w:rPr>
      </w:pPr>
      <w:r w:rsidRPr="003054BE">
        <w:rPr>
          <w:b/>
          <w:bCs/>
          <w:sz w:val="28"/>
          <w:szCs w:val="28"/>
        </w:rPr>
        <w:t>МОУ Парфеньевская ООШ</w:t>
      </w:r>
    </w:p>
    <w:p w:rsidR="008712D6" w:rsidRDefault="008712D6" w:rsidP="008712D6">
      <w:pPr>
        <w:jc w:val="center"/>
        <w:rPr>
          <w:bCs/>
        </w:rPr>
      </w:pPr>
    </w:p>
    <w:p w:rsidR="008712D6" w:rsidRDefault="008712D6" w:rsidP="008712D6">
      <w:pPr>
        <w:rPr>
          <w:bCs/>
        </w:rPr>
      </w:pPr>
      <w:r>
        <w:rPr>
          <w:bCs/>
        </w:rPr>
        <w:t xml:space="preserve">   </w:t>
      </w:r>
    </w:p>
    <w:p w:rsidR="008712D6" w:rsidRDefault="008712D6" w:rsidP="008712D6">
      <w:pPr>
        <w:jc w:val="right"/>
        <w:rPr>
          <w:bCs/>
        </w:rPr>
      </w:pPr>
      <w:r>
        <w:rPr>
          <w:bCs/>
        </w:rPr>
        <w:t>Утверждаю</w:t>
      </w:r>
    </w:p>
    <w:p w:rsidR="008712D6" w:rsidRDefault="008712D6" w:rsidP="008712D6">
      <w:pPr>
        <w:jc w:val="right"/>
        <w:rPr>
          <w:bCs/>
        </w:rPr>
      </w:pPr>
      <w:r>
        <w:rPr>
          <w:bCs/>
        </w:rPr>
        <w:t>Приказ №_______</w:t>
      </w:r>
    </w:p>
    <w:p w:rsidR="008712D6" w:rsidRDefault="008712D6" w:rsidP="008712D6">
      <w:pPr>
        <w:jc w:val="right"/>
        <w:rPr>
          <w:bCs/>
        </w:rPr>
      </w:pPr>
      <w:r>
        <w:rPr>
          <w:bCs/>
        </w:rPr>
        <w:t>От _____________</w:t>
      </w:r>
    </w:p>
    <w:p w:rsidR="008712D6" w:rsidRDefault="008712D6" w:rsidP="008712D6">
      <w:pPr>
        <w:jc w:val="right"/>
        <w:rPr>
          <w:bCs/>
        </w:rPr>
      </w:pPr>
      <w:r>
        <w:rPr>
          <w:bCs/>
        </w:rPr>
        <w:t>Директор школы:____________</w:t>
      </w:r>
    </w:p>
    <w:p w:rsidR="008712D6" w:rsidRDefault="008712D6" w:rsidP="008712D6">
      <w:pPr>
        <w:jc w:val="right"/>
        <w:rPr>
          <w:bCs/>
        </w:rPr>
      </w:pPr>
      <w:r>
        <w:rPr>
          <w:bCs/>
        </w:rPr>
        <w:t>/Корнева С.В./</w:t>
      </w:r>
    </w:p>
    <w:p w:rsidR="008712D6" w:rsidRDefault="008712D6" w:rsidP="008712D6">
      <w:pPr>
        <w:rPr>
          <w:bCs/>
        </w:rPr>
      </w:pPr>
    </w:p>
    <w:p w:rsidR="008712D6" w:rsidRPr="00645B32" w:rsidRDefault="008712D6" w:rsidP="008712D6">
      <w:pPr>
        <w:spacing w:line="360" w:lineRule="auto"/>
        <w:jc w:val="center"/>
        <w:rPr>
          <w:b/>
          <w:bCs/>
          <w:sz w:val="28"/>
          <w:szCs w:val="28"/>
        </w:rPr>
      </w:pPr>
      <w:r w:rsidRPr="00645B32">
        <w:rPr>
          <w:b/>
          <w:bCs/>
          <w:sz w:val="28"/>
          <w:szCs w:val="28"/>
        </w:rPr>
        <w:t>ПРОГРАММА ВНЕУРОЧНОЙ ДЕЯТЕЛЬНОСТИ</w:t>
      </w:r>
    </w:p>
    <w:p w:rsidR="008712D6" w:rsidRPr="00645B32" w:rsidRDefault="008712D6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645B32">
        <w:rPr>
          <w:rFonts w:eastAsia="MS Mincho"/>
          <w:b/>
          <w:bCs/>
          <w:sz w:val="28"/>
          <w:szCs w:val="28"/>
          <w:lang w:eastAsia="ja-JP"/>
        </w:rPr>
        <w:t>«</w:t>
      </w:r>
      <w:r w:rsidR="007615ED">
        <w:rPr>
          <w:rFonts w:eastAsia="MS Mincho"/>
          <w:b/>
          <w:bCs/>
          <w:sz w:val="28"/>
          <w:szCs w:val="28"/>
          <w:lang w:eastAsia="ja-JP"/>
        </w:rPr>
        <w:t>Решение текстовых задач</w:t>
      </w:r>
      <w:r w:rsidRPr="00645B32">
        <w:rPr>
          <w:rFonts w:eastAsia="MS Mincho"/>
          <w:b/>
          <w:bCs/>
          <w:sz w:val="28"/>
          <w:szCs w:val="28"/>
          <w:lang w:eastAsia="ja-JP"/>
        </w:rPr>
        <w:t>»</w:t>
      </w:r>
    </w:p>
    <w:p w:rsidR="008712D6" w:rsidRPr="00645B32" w:rsidRDefault="007615ED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7</w:t>
      </w:r>
      <w:r w:rsidR="008712D6">
        <w:rPr>
          <w:rFonts w:eastAsia="MS Mincho"/>
          <w:b/>
          <w:bCs/>
          <w:sz w:val="28"/>
          <w:szCs w:val="28"/>
          <w:lang w:eastAsia="ja-JP"/>
        </w:rPr>
        <w:t xml:space="preserve"> класс</w:t>
      </w:r>
    </w:p>
    <w:p w:rsidR="008712D6" w:rsidRPr="00645B32" w:rsidRDefault="008712D6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8712D6" w:rsidRPr="00645B32" w:rsidRDefault="008712D6" w:rsidP="008712D6">
      <w:pPr>
        <w:spacing w:line="360" w:lineRule="auto"/>
        <w:jc w:val="right"/>
        <w:rPr>
          <w:rFonts w:eastAsia="MS Mincho"/>
          <w:sz w:val="28"/>
          <w:szCs w:val="28"/>
          <w:lang w:eastAsia="ja-JP"/>
        </w:rPr>
      </w:pPr>
      <w:r w:rsidRPr="00645B32">
        <w:rPr>
          <w:rFonts w:eastAsia="MS Mincho"/>
          <w:sz w:val="28"/>
          <w:szCs w:val="28"/>
          <w:lang w:eastAsia="ja-JP"/>
        </w:rPr>
        <w:t xml:space="preserve">                                           </w:t>
      </w:r>
    </w:p>
    <w:p w:rsidR="008712D6" w:rsidRPr="00645B32" w:rsidRDefault="008712D6" w:rsidP="008712D6">
      <w:pPr>
        <w:spacing w:after="0" w:line="240" w:lineRule="auto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</w:t>
      </w:r>
      <w:r w:rsidRPr="00645B32">
        <w:rPr>
          <w:rFonts w:eastAsia="MS Mincho"/>
          <w:sz w:val="28"/>
          <w:szCs w:val="28"/>
          <w:lang w:eastAsia="ja-JP"/>
        </w:rPr>
        <w:t>Составитель:</w:t>
      </w:r>
    </w:p>
    <w:p w:rsidR="008712D6" w:rsidRPr="00645B32" w:rsidRDefault="008712D6" w:rsidP="008712D6">
      <w:pPr>
        <w:spacing w:after="0" w:line="240" w:lineRule="auto"/>
        <w:rPr>
          <w:rFonts w:eastAsia="MS Mincho"/>
          <w:sz w:val="28"/>
          <w:szCs w:val="28"/>
          <w:lang w:eastAsia="ja-JP"/>
        </w:rPr>
      </w:pPr>
      <w:r w:rsidRPr="00645B32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учитель математики   </w:t>
      </w:r>
    </w:p>
    <w:p w:rsidR="008712D6" w:rsidRPr="00645B32" w:rsidRDefault="008712D6" w:rsidP="008712D6">
      <w:pPr>
        <w:spacing w:after="0" w:line="240" w:lineRule="auto"/>
        <w:rPr>
          <w:rFonts w:eastAsia="MS Mincho"/>
          <w:sz w:val="28"/>
          <w:szCs w:val="28"/>
          <w:lang w:eastAsia="ja-JP"/>
        </w:rPr>
      </w:pPr>
      <w:r w:rsidRPr="00645B32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</w:t>
      </w:r>
      <w:r>
        <w:rPr>
          <w:rFonts w:eastAsia="MS Mincho"/>
          <w:sz w:val="28"/>
          <w:szCs w:val="28"/>
          <w:lang w:eastAsia="ja-JP"/>
        </w:rPr>
        <w:t>Левашова Е.Н.</w:t>
      </w:r>
    </w:p>
    <w:p w:rsidR="008712D6" w:rsidRPr="00645B32" w:rsidRDefault="008712D6" w:rsidP="008712D6">
      <w:pPr>
        <w:spacing w:line="360" w:lineRule="auto"/>
        <w:rPr>
          <w:rFonts w:eastAsia="MS Mincho"/>
          <w:sz w:val="28"/>
          <w:szCs w:val="28"/>
          <w:lang w:eastAsia="ja-JP"/>
        </w:rPr>
      </w:pPr>
    </w:p>
    <w:p w:rsidR="008712D6" w:rsidRDefault="008712D6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7615ED" w:rsidRDefault="007615ED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7615ED" w:rsidRDefault="007615ED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8712D6" w:rsidRPr="00645B32" w:rsidRDefault="008712D6" w:rsidP="008712D6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8712D6" w:rsidRPr="00645B32" w:rsidRDefault="008712D6" w:rsidP="008712D6">
      <w:pPr>
        <w:spacing w:line="360" w:lineRule="auto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2017-2018 </w:t>
      </w:r>
      <w:proofErr w:type="spellStart"/>
      <w:r>
        <w:rPr>
          <w:rFonts w:eastAsia="MS Mincho"/>
          <w:sz w:val="28"/>
          <w:szCs w:val="28"/>
          <w:lang w:eastAsia="ja-JP"/>
        </w:rPr>
        <w:t>уч</w:t>
      </w:r>
      <w:proofErr w:type="gramStart"/>
      <w:r>
        <w:rPr>
          <w:rFonts w:eastAsia="MS Mincho"/>
          <w:sz w:val="28"/>
          <w:szCs w:val="28"/>
          <w:lang w:eastAsia="ja-JP"/>
        </w:rPr>
        <w:t>.г</w:t>
      </w:r>
      <w:proofErr w:type="gramEnd"/>
      <w:r>
        <w:rPr>
          <w:rFonts w:eastAsia="MS Mincho"/>
          <w:sz w:val="28"/>
          <w:szCs w:val="28"/>
          <w:lang w:eastAsia="ja-JP"/>
        </w:rPr>
        <w:t>од</w:t>
      </w:r>
      <w:proofErr w:type="spellEnd"/>
    </w:p>
    <w:p w:rsid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2D6" w:rsidRPr="008712D6" w:rsidRDefault="008712D6" w:rsidP="008712D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По результатам итогов ЕГЭ последних лет по математике, у учащихся средней и старшей школы проявляется неспособность выполнять даже простые арифметические операции, ориентироваться в расчетах, которые необходимо производить в повседневной жизни, и решать практические задачи, в которых четко воспроизводятся, моделируются различные жизненные ситуации. В школьном курсе математике для 5 - 6 классов неоправданно мало внимание уделяется текстовым задачам, а в 7-9 классах их почти нет.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12D6">
        <w:rPr>
          <w:rFonts w:ascii="Times New Roman" w:hAnsi="Times New Roman" w:cs="Times New Roman"/>
          <w:sz w:val="20"/>
          <w:szCs w:val="20"/>
        </w:rPr>
        <w:t xml:space="preserve">По этим причинам возникла необходимость более глубокого изучения традиционного раздела элементарной математики: решение текстовых задач. 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Цель данного курса</w:t>
      </w:r>
      <w:r w:rsidRPr="008712D6">
        <w:rPr>
          <w:rFonts w:ascii="Times New Roman" w:hAnsi="Times New Roman" w:cs="Times New Roman"/>
          <w:i/>
          <w:iCs/>
          <w:sz w:val="20"/>
          <w:szCs w:val="20"/>
        </w:rPr>
        <w:t> – </w:t>
      </w:r>
      <w:r w:rsidRPr="008712D6">
        <w:rPr>
          <w:rFonts w:ascii="Times New Roman" w:hAnsi="Times New Roman" w:cs="Times New Roman"/>
          <w:sz w:val="20"/>
          <w:szCs w:val="20"/>
        </w:rPr>
        <w:t>вовлечение учащихся в процесс приобретения ими математических знаний, умений и математической культуры.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решает следующие </w:t>
      </w:r>
      <w:r w:rsidRPr="008712D6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8712D6">
        <w:rPr>
          <w:rFonts w:ascii="Times New Roman" w:hAnsi="Times New Roman" w:cs="Times New Roman"/>
          <w:sz w:val="20"/>
          <w:szCs w:val="20"/>
        </w:rPr>
        <w:t>:</w:t>
      </w:r>
      <w:r w:rsidRPr="008712D6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разнообразить процесс обучения;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сформировать устойчивые знания по предмету;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воспитывать общую математическую культуру;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развивать математическое (логическое) мышление;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расширять математический кругозор;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повышать интерес к предмету и его изучению;</w:t>
      </w:r>
    </w:p>
    <w:p w:rsidR="008712D6" w:rsidRPr="008712D6" w:rsidRDefault="008712D6" w:rsidP="008712D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выработать самостоятельный и творческий подходы к изучению математики.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Программа «Решение текстовых задач» разработана с учётом требований ФГОС, ориентирована на формирование базовых универсальных компетентностей, обеспечивающих готовность обучающихся использовать свои знания и умения для самообразования  и решения практических жизненных задач, в этом заключается её актуальность, рассчитана на 34 часа по 1 часу в неделю.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</w:p>
    <w:p w:rsidR="008712D6" w:rsidRPr="008712D6" w:rsidRDefault="008712D6" w:rsidP="008712D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В ходе изучения материала данного курса целесообразно сочетать такие формы организации учебной работы как практикумы по решению задач, лекции, анкетирование, беседа, тестирование, частично-поисковая деятельность. Можно использовать математические игры (дидактическая, ролевая), викторины, головоломки, элементы исследовательской деятельности.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8712D6" w:rsidRPr="008712D6" w:rsidRDefault="008712D6" w:rsidP="00344F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3913" w:rsidRPr="008712D6" w:rsidRDefault="00344F4B" w:rsidP="00344F4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Общая характеристика курса</w:t>
      </w:r>
    </w:p>
    <w:p w:rsidR="00C84019" w:rsidRPr="008712D6" w:rsidRDefault="005F4EC6" w:rsidP="00C840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С термином «задача» люди постоянно сталкиваются в повседневной жизни, как на бытовом, так и на профессиональном уровне. Каждому человеку приходится решать те или иные проблемы, которые мы зачастую называем задачами. Это могут быть общегосударственные задачи (освоение космоса, воспитание подрастающего поколения, оборона страны и т. п.), задачи определенных коллективов и групп (сооружение объектов, выпуск литературы, установление связей и зависимостей и др.), а также задачи, которые стоят </w:t>
      </w:r>
      <w:r w:rsidRPr="008712D6">
        <w:rPr>
          <w:rFonts w:ascii="Times New Roman" w:hAnsi="Times New Roman" w:cs="Times New Roman"/>
          <w:sz w:val="20"/>
          <w:szCs w:val="20"/>
        </w:rPr>
        <w:lastRenderedPageBreak/>
        <w:t>перед отдельными личностями. Проблема решения и чисто математических задач, и задач, возникающих перед человеком в процессе его производственной или бытовой деятельности, в сущности, имеет одну природу, и, следовательно, требуют исследования и о</w:t>
      </w:r>
      <w:r w:rsidR="00C84019" w:rsidRPr="008712D6">
        <w:rPr>
          <w:rFonts w:ascii="Times New Roman" w:hAnsi="Times New Roman" w:cs="Times New Roman"/>
          <w:sz w:val="20"/>
          <w:szCs w:val="20"/>
        </w:rPr>
        <w:t>бязательного разрешения</w:t>
      </w:r>
      <w:r w:rsidRPr="008712D6">
        <w:rPr>
          <w:rFonts w:ascii="Times New Roman" w:hAnsi="Times New Roman" w:cs="Times New Roman"/>
          <w:sz w:val="20"/>
          <w:szCs w:val="20"/>
        </w:rPr>
        <w:t>. </w:t>
      </w:r>
    </w:p>
    <w:p w:rsidR="00C84019" w:rsidRPr="008712D6" w:rsidRDefault="00C84019" w:rsidP="00C840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</w:t>
      </w:r>
      <w:r w:rsidR="005F4EC6" w:rsidRPr="008712D6">
        <w:rPr>
          <w:rFonts w:ascii="Times New Roman" w:hAnsi="Times New Roman" w:cs="Times New Roman"/>
          <w:sz w:val="20"/>
          <w:szCs w:val="20"/>
        </w:rPr>
        <w:t xml:space="preserve"> Умение решать текстовые задачи – показатель математической грамотности. Текстовые задачи позволяют ученику освоить способы выполнения различных операций, подготовить к овладению алгеброй, к решению задач по геометрии, физике, химии. Правильно организованная работа над текстовой задачей развивает абстрактное и логическое мышление, смекалку, умение анализировать и выстраивать план (схему) решения.</w:t>
      </w:r>
    </w:p>
    <w:p w:rsidR="00C84019" w:rsidRPr="008712D6" w:rsidRDefault="00C84019" w:rsidP="00C840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Именно умение решать учебные задачи в дальнейшем приводит к умению решать любые жизненные задачи, то есть к развитию таких личностных качеств как не знал – знаю, не умел – умею и т.п. Также важно отметить, что умение решать текстовые задачи является одним из основных показателей уровня математического, а значит и общего развития школьников, глубины усвоения ими учебного материала.</w:t>
      </w:r>
    </w:p>
    <w:p w:rsidR="00344F4B" w:rsidRPr="008712D6" w:rsidRDefault="00C84019" w:rsidP="00C840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</w:t>
      </w:r>
      <w:r w:rsidR="00344F4B" w:rsidRPr="008712D6">
        <w:rPr>
          <w:rFonts w:ascii="Times New Roman" w:hAnsi="Times New Roman" w:cs="Times New Roman"/>
          <w:sz w:val="20"/>
          <w:szCs w:val="20"/>
        </w:rPr>
        <w:t>Примерами математических задач являются задачи на</w:t>
      </w:r>
      <w:r w:rsidRPr="008712D6">
        <w:rPr>
          <w:rFonts w:ascii="Times New Roman" w:hAnsi="Times New Roman" w:cs="Times New Roman"/>
          <w:sz w:val="20"/>
          <w:szCs w:val="20"/>
        </w:rPr>
        <w:t>деление с остатком</w:t>
      </w:r>
      <w:r w:rsidR="00344F4B" w:rsidRPr="008712D6">
        <w:rPr>
          <w:rFonts w:ascii="Times New Roman" w:hAnsi="Times New Roman" w:cs="Times New Roman"/>
          <w:sz w:val="20"/>
          <w:szCs w:val="20"/>
        </w:rPr>
        <w:t xml:space="preserve">, </w:t>
      </w:r>
      <w:r w:rsidRPr="008712D6">
        <w:rPr>
          <w:rFonts w:ascii="Times New Roman" w:hAnsi="Times New Roman" w:cs="Times New Roman"/>
          <w:sz w:val="20"/>
          <w:szCs w:val="20"/>
        </w:rPr>
        <w:t>на проценты</w:t>
      </w:r>
      <w:r w:rsidR="00344F4B" w:rsidRPr="008712D6">
        <w:rPr>
          <w:rFonts w:ascii="Times New Roman" w:hAnsi="Times New Roman" w:cs="Times New Roman"/>
          <w:sz w:val="20"/>
          <w:szCs w:val="20"/>
        </w:rPr>
        <w:t>, разные геометрические задачи, задачи с арифметическим способом решения. Примерами практических задач являются задачи, в которых речь идет о движении поездов, о работе, о размерах реальных предметов и т. д.</w:t>
      </w:r>
    </w:p>
    <w:p w:rsidR="009A37A3" w:rsidRPr="008712D6" w:rsidRDefault="009A37A3" w:rsidP="009A37A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Требования к уровню подготовки учащихся, обучающихся по данной программе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Личностными </w:t>
      </w:r>
      <w:r w:rsidRPr="008712D6">
        <w:rPr>
          <w:rFonts w:ascii="Times New Roman" w:hAnsi="Times New Roman" w:cs="Times New Roman"/>
          <w:sz w:val="20"/>
          <w:szCs w:val="20"/>
        </w:rPr>
        <w:t>результатами изучения курса является формирование следующих умений: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внутренняя позиция школьника на уровне положительного отношения к школе;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учебно-познавательный интерес к новому материалу и способам решения новой учебной задачи;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готовность целенаправленно использовать  математические знания, умения и навыки  в учебной деятельности и в повседневной жизни;  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способность осознавать и оценивать свои мысли, действия и выражать их в речи, соотносить результат действия с поставленной целью;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способность к организации самостоятельной учебной деятельности.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 ученика могут</w:t>
      </w:r>
      <w:r w:rsidRPr="008712D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8712D6">
        <w:rPr>
          <w:rFonts w:ascii="Times New Roman" w:hAnsi="Times New Roman" w:cs="Times New Roman"/>
          <w:sz w:val="20"/>
          <w:szCs w:val="20"/>
        </w:rPr>
        <w:t xml:space="preserve">быть 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сформированы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>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устойчивого познавательного интереса к новым общим способам решения задач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- адекватного понимания причин успешности или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неуспешности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учебной деятельности.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12D6">
        <w:rPr>
          <w:rFonts w:ascii="Times New Roman" w:hAnsi="Times New Roman" w:cs="Times New Roman"/>
          <w:b/>
          <w:bCs/>
          <w:sz w:val="20"/>
          <w:szCs w:val="20"/>
        </w:rPr>
        <w:t>Метапредметными</w:t>
      </w:r>
      <w:proofErr w:type="spellEnd"/>
      <w:r w:rsidRPr="008712D6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результатами</w:t>
      </w:r>
      <w:r w:rsidRPr="008712D6">
        <w:rPr>
          <w:rFonts w:ascii="Times New Roman" w:hAnsi="Times New Roman" w:cs="Times New Roman"/>
          <w:sz w:val="20"/>
          <w:szCs w:val="20"/>
        </w:rPr>
        <w:t> изучения курса является формирование следующих учебных действий.</w:t>
      </w:r>
    </w:p>
    <w:p w:rsidR="009A37A3" w:rsidRPr="008712D6" w:rsidRDefault="009A37A3" w:rsidP="009A37A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Регулятивные универсальные учебные действия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Ученик научится: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 </w:t>
      </w:r>
      <w:r w:rsidRPr="008712D6">
        <w:rPr>
          <w:rFonts w:ascii="Times New Roman" w:hAnsi="Times New Roman" w:cs="Times New Roman"/>
          <w:sz w:val="20"/>
          <w:szCs w:val="20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712D6">
        <w:rPr>
          <w:rFonts w:ascii="Times New Roman" w:hAnsi="Times New Roman" w:cs="Times New Roman"/>
          <w:sz w:val="20"/>
          <w:szCs w:val="20"/>
        </w:rPr>
        <w:t> планировать свое действие в соответствии с поставленной задачей и условиями ее реализации, в том числе во внутреннем плане;  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712D6">
        <w:rPr>
          <w:rFonts w:ascii="Times New Roman" w:hAnsi="Times New Roman" w:cs="Times New Roman"/>
          <w:sz w:val="20"/>
          <w:szCs w:val="20"/>
        </w:rPr>
        <w:t> различать способ и результат действия; контролировать процесс и результаты деятельности;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712D6">
        <w:rPr>
          <w:rFonts w:ascii="Times New Roman" w:hAnsi="Times New Roman" w:cs="Times New Roman"/>
          <w:sz w:val="20"/>
          <w:szCs w:val="20"/>
        </w:rPr>
        <w:t> вносить необходимые коррективы в действие после его завершения, на основе  его оценки  и учета характера сделанных ошибок;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712D6">
        <w:rPr>
          <w:rFonts w:ascii="Times New Roman" w:hAnsi="Times New Roman" w:cs="Times New Roman"/>
          <w:sz w:val="20"/>
          <w:szCs w:val="20"/>
        </w:rPr>
        <w:t xml:space="preserve"> выполнять учебные действия  в материализованной,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громкоречевой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и умственной форме;  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712D6">
        <w:rPr>
          <w:rFonts w:ascii="Times New Roman" w:hAnsi="Times New Roman" w:cs="Times New Roman"/>
          <w:sz w:val="20"/>
          <w:szCs w:val="20"/>
        </w:rPr>
        <w:t> адекватно оценивать свои достижения, осознавать возникающие трудности и искать способы их преодоления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Ученик получит возможность научиться: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lastRenderedPageBreak/>
        <w:t>• в сотрудничестве с учителем ставить новые учебные задачи;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• проявлять познавательную инициативу в учебном сотрудничестве;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• самостоятельно учитывать выделенные учителем ориентиры действия в новом учебном материале;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• самостоятельно адекватно оценивать правильность выполнения действия и вносить необходимые коррективы в   исполнение, как по ходу его реализации, так и в конце действия.</w:t>
      </w:r>
    </w:p>
    <w:p w:rsidR="009A37A3" w:rsidRPr="008712D6" w:rsidRDefault="009A37A3" w:rsidP="009A37A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Познавательные универсальные учебные действия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Ученик научится: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осознавать познавательную задачу, целенаправленно слушать (учителя, одноклассников), решая её;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находить в тексте необходимые сведения, факты и другую информацию, представленную в явном виде;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использовать знаково-символические средства, в том числе модели и схемы, для решения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ориентироваться на разнообразие способов решения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– осуществлять анализ объектов с выделением существенных и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несущественных признаков;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осуществлять синтез как составление целого из частей;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проводить сравнение и классификацию по заданным критериям;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устанавливать причинно-следственные связи;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строить рассуждения в форме связи простых суждений об объекте;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– обобщать, т. е. осуществлять генерализацию и выведение общности 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целого ряда или класса единичных объектов на основе выделения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сущностной связи;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– осуществлять подведение под понятие на основе распознавания объектов, 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выделения существенных признаков и их синтеза;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устанавливать аналогии;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владеть общим приёмом решения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– понимать информацию, представленную 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 изобразительной, схематичной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форме; переводить её в словесную форму.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Все учащиеся получат возможность научиться: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осуществлять поиск необходимой информации в дополнительных     доступных источниках (справочниках, учебно-познавательных книгах и др.);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создавать модели и схемы для решения задач и преобразовывать их;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– делать небольшие выписки 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 прочитанного для практического использования;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осуществлять выбор наиболее эффективных способов решения задач в зависимости от конкретных условий;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проводить сравнение и классификацию математического материала, самостоятельно выбирая основания для этих логических операций.</w:t>
      </w:r>
    </w:p>
    <w:p w:rsidR="009A37A3" w:rsidRPr="008712D6" w:rsidRDefault="009A37A3" w:rsidP="009A37A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Коммуникативные универсальные учебные действия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Ученик  научится: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выражать в речи свои мысли и действия;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строить понятные для партнера высказывания, учитывающие, что партнер видит и знает, а что нет;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задавать вопросы;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осознавать, высказывать и обосновывать свою точку зрения;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строить небольшие монологические высказывания с учётом ситуации общения.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использовать речь для регуляции своего действия.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Ученик  получит возможность научиться: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адекватно использовать речь для планирования и регуляции своего действия;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аргументировать свою позицию и координировать её с позициями партнеров в совместной деятельности;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начинать диалог, беседу, завершать их, соблюдая правила вежливости;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оценивать мысли, советы, предложения других людей, принимать их во внимание и пытаться учитывать в своей деятельности;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применять приобретённые коммуникативные умения в практике свободного общения.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осуществлять взаимный контроль и оказывать в сотрудничестве необходимую помощь.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Предметными результатами</w:t>
      </w:r>
      <w:r w:rsidRPr="008712D6">
        <w:rPr>
          <w:rFonts w:ascii="Times New Roman" w:hAnsi="Times New Roman" w:cs="Times New Roman"/>
          <w:sz w:val="20"/>
          <w:szCs w:val="20"/>
        </w:rPr>
        <w:t> изучения курса является формирование следующих умений: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анализировать задачу, устанавливать зависимость между величинами, взаимосвязь между условием и вопросом задачи; определять количество и порядок действий для решения задачи, выбирать и объяснять выбор действий;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решать учебные задачи и задачи, связанные с повседневной ж</w:t>
      </w:r>
      <w:r w:rsidR="008125C9" w:rsidRPr="008712D6">
        <w:rPr>
          <w:rFonts w:ascii="Times New Roman" w:hAnsi="Times New Roman" w:cs="Times New Roman"/>
          <w:sz w:val="20"/>
          <w:szCs w:val="20"/>
        </w:rPr>
        <w:t>изнью, арифметическим способом</w:t>
      </w:r>
      <w:proofErr w:type="gramStart"/>
      <w:r w:rsidR="008125C9" w:rsidRPr="008712D6">
        <w:rPr>
          <w:rFonts w:ascii="Times New Roman" w:hAnsi="Times New Roman" w:cs="Times New Roman"/>
          <w:sz w:val="20"/>
          <w:szCs w:val="20"/>
        </w:rPr>
        <w:t xml:space="preserve"> </w:t>
      </w:r>
      <w:r w:rsidRPr="008712D6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оценивать правильность хода решения и реальность ответа на вопрос задачи;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решать задачи на нахождение доли величины и величины по значению её доли (половина, треть, четверть, пятая, десятая части);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решать задачи в 3–4 действия;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находить разные способы решения задач;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– совершенствовать умения решения задач на нахождение площади, периметра прямоугольника; на увеличение - уменьшение единиц в несколько раз; на разностное сравнение; на нахождение цены, количества, стоимости;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</w:rPr>
        <w:t>- </w:t>
      </w:r>
      <w:r w:rsidRPr="008712D6">
        <w:rPr>
          <w:rFonts w:ascii="Times New Roman" w:hAnsi="Times New Roman" w:cs="Times New Roman"/>
          <w:sz w:val="20"/>
          <w:szCs w:val="20"/>
        </w:rPr>
        <w:t>умение записывать условие задачи в виде таблицы;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умение выбирать, сопоставлять и обосновывать способы решения.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- представлять условие задачи в виде рисунка, модели, схемы, таблицы,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математической записи;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умение сопоставлять схему с условием задачи, выражением;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 - выбирать наиболее удобный способ для записи условия и обосновывать 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его;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осуществлять переход от одной формы представления к другой;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по условию подбирать, составлять вопросы;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составлять задачи по определённой теме;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lastRenderedPageBreak/>
        <w:t>- разбивать текст задачи на смысловые части и анализировать каждую часть;</w:t>
      </w:r>
    </w:p>
    <w:p w:rsidR="009A37A3" w:rsidRPr="008712D6" w:rsidRDefault="009A37A3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- составлять задания по решённой задаче.</w:t>
      </w:r>
    </w:p>
    <w:p w:rsidR="009A37A3" w:rsidRPr="008712D6" w:rsidRDefault="00DA3AE9" w:rsidP="00A228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</w:t>
      </w:r>
      <w:r w:rsidR="009A37A3" w:rsidRPr="008712D6">
        <w:rPr>
          <w:rFonts w:ascii="Times New Roman" w:hAnsi="Times New Roman" w:cs="Times New Roman"/>
          <w:sz w:val="20"/>
          <w:szCs w:val="20"/>
        </w:rPr>
        <w:t xml:space="preserve">При оценке результатов </w:t>
      </w:r>
      <w:proofErr w:type="gramStart"/>
      <w:r w:rsidR="009A37A3" w:rsidRPr="008712D6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9A37A3" w:rsidRPr="008712D6">
        <w:rPr>
          <w:rFonts w:ascii="Times New Roman" w:hAnsi="Times New Roman" w:cs="Times New Roman"/>
          <w:sz w:val="20"/>
          <w:szCs w:val="20"/>
        </w:rPr>
        <w:t xml:space="preserve"> данной программе целесообразно использовать зачетную систему оценивания</w:t>
      </w:r>
      <w:r w:rsidRPr="008712D6">
        <w:rPr>
          <w:rFonts w:ascii="Times New Roman" w:hAnsi="Times New Roman" w:cs="Times New Roman"/>
          <w:sz w:val="20"/>
          <w:szCs w:val="20"/>
        </w:rPr>
        <w:t xml:space="preserve">. На последнем уроке изучения </w:t>
      </w:r>
      <w:r w:rsidR="008125C9" w:rsidRPr="008712D6">
        <w:rPr>
          <w:rFonts w:ascii="Times New Roman" w:hAnsi="Times New Roman" w:cs="Times New Roman"/>
          <w:sz w:val="20"/>
          <w:szCs w:val="20"/>
        </w:rPr>
        <w:t xml:space="preserve">каждого вида задач </w:t>
      </w:r>
      <w:r w:rsidR="009A37A3" w:rsidRPr="008712D6">
        <w:rPr>
          <w:rFonts w:ascii="Times New Roman" w:hAnsi="Times New Roman" w:cs="Times New Roman"/>
          <w:sz w:val="20"/>
          <w:szCs w:val="20"/>
        </w:rPr>
        <w:t>осуществляется контроль зна</w:t>
      </w:r>
      <w:r w:rsidRPr="008712D6">
        <w:rPr>
          <w:rFonts w:ascii="Times New Roman" w:hAnsi="Times New Roman" w:cs="Times New Roman"/>
          <w:sz w:val="20"/>
          <w:szCs w:val="20"/>
        </w:rPr>
        <w:t>ний</w:t>
      </w:r>
      <w:r w:rsidR="008125C9" w:rsidRPr="008712D6">
        <w:rPr>
          <w:rFonts w:ascii="Times New Roman" w:hAnsi="Times New Roman" w:cs="Times New Roman"/>
          <w:sz w:val="20"/>
          <w:szCs w:val="20"/>
        </w:rPr>
        <w:t xml:space="preserve"> в виде контрольных работ. </w:t>
      </w:r>
      <w:r w:rsidRPr="008712D6">
        <w:rPr>
          <w:rFonts w:ascii="Times New Roman" w:hAnsi="Times New Roman" w:cs="Times New Roman"/>
          <w:sz w:val="20"/>
          <w:szCs w:val="20"/>
        </w:rPr>
        <w:t xml:space="preserve">По результатам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сформированн</w:t>
      </w:r>
      <w:r w:rsidR="009A37A3" w:rsidRPr="008712D6">
        <w:rPr>
          <w:rFonts w:ascii="Times New Roman" w:hAnsi="Times New Roman" w:cs="Times New Roman"/>
          <w:sz w:val="20"/>
          <w:szCs w:val="20"/>
        </w:rPr>
        <w:t>ости</w:t>
      </w:r>
      <w:proofErr w:type="spellEnd"/>
      <w:r w:rsidR="009A37A3" w:rsidRPr="008712D6">
        <w:rPr>
          <w:rFonts w:ascii="Times New Roman" w:hAnsi="Times New Roman" w:cs="Times New Roman"/>
          <w:sz w:val="20"/>
          <w:szCs w:val="20"/>
        </w:rPr>
        <w:t xml:space="preserve"> основных критериев решения задачи делается вывод о достижении необходимого уровня планируемых результатов.</w:t>
      </w:r>
      <w:r w:rsidR="00A22844" w:rsidRPr="008712D6">
        <w:rPr>
          <w:sz w:val="20"/>
          <w:szCs w:val="20"/>
        </w:rPr>
        <w:t xml:space="preserve"> </w:t>
      </w:r>
    </w:p>
    <w:p w:rsidR="00DA3AE9" w:rsidRPr="008712D6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AE9" w:rsidRPr="008712D6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AE9" w:rsidRPr="008712D6" w:rsidRDefault="00E60D31" w:rsidP="00DA3A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  <w:r w:rsidR="00DA3AE9" w:rsidRPr="008712D6">
        <w:rPr>
          <w:rFonts w:ascii="Times New Roman" w:hAnsi="Times New Roman" w:cs="Times New Roman"/>
          <w:b/>
          <w:sz w:val="20"/>
          <w:szCs w:val="20"/>
        </w:rPr>
        <w:t xml:space="preserve"> курса внеурочной деятельности</w:t>
      </w:r>
    </w:p>
    <w:p w:rsidR="00DA3AE9" w:rsidRPr="008712D6" w:rsidRDefault="00DA3AE9" w:rsidP="00DA3A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6765"/>
        <w:gridCol w:w="2009"/>
      </w:tblGrid>
      <w:tr w:rsidR="00DA3AE9" w:rsidRPr="008712D6" w:rsidTr="00B45E75">
        <w:tc>
          <w:tcPr>
            <w:tcW w:w="797" w:type="dxa"/>
          </w:tcPr>
          <w:p w:rsidR="00DA3AE9" w:rsidRPr="008712D6" w:rsidRDefault="00DA3AE9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65" w:type="dxa"/>
          </w:tcPr>
          <w:p w:rsidR="00DA3AE9" w:rsidRPr="008712D6" w:rsidRDefault="00DA3AE9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Название разделов и тем</w:t>
            </w:r>
          </w:p>
        </w:tc>
        <w:tc>
          <w:tcPr>
            <w:tcW w:w="2009" w:type="dxa"/>
          </w:tcPr>
          <w:p w:rsidR="00DA3AE9" w:rsidRPr="008712D6" w:rsidRDefault="00DA3AE9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B45E7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</w:tcPr>
          <w:p w:rsidR="00DA3AE9" w:rsidRPr="008712D6" w:rsidRDefault="00B45E75" w:rsidP="00B45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Вводное занятие. Понятие текстовой задачи.</w:t>
            </w:r>
          </w:p>
        </w:tc>
        <w:tc>
          <w:tcPr>
            <w:tcW w:w="2009" w:type="dxa"/>
          </w:tcPr>
          <w:p w:rsidR="00DA3AE9" w:rsidRPr="008712D6" w:rsidRDefault="00B45E7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B45E7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5" w:type="dxa"/>
          </w:tcPr>
          <w:p w:rsidR="00DA3AE9" w:rsidRPr="008712D6" w:rsidRDefault="00B45E75" w:rsidP="00B45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Типы текстовых задач. Алгоритм решения текстовых задач.</w:t>
            </w:r>
          </w:p>
        </w:tc>
        <w:tc>
          <w:tcPr>
            <w:tcW w:w="2009" w:type="dxa"/>
          </w:tcPr>
          <w:p w:rsidR="00DA3AE9" w:rsidRPr="008712D6" w:rsidRDefault="00B45E7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B45E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разные действия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E75" w:rsidRPr="008712D6" w:rsidTr="00B45E75">
        <w:tc>
          <w:tcPr>
            <w:tcW w:w="797" w:type="dxa"/>
          </w:tcPr>
          <w:p w:rsidR="00B45E7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5" w:type="dxa"/>
          </w:tcPr>
          <w:p w:rsidR="00B45E75" w:rsidRPr="008712D6" w:rsidRDefault="00B45E75" w:rsidP="00B45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сложение и вычитание</w:t>
            </w:r>
          </w:p>
        </w:tc>
        <w:tc>
          <w:tcPr>
            <w:tcW w:w="2009" w:type="dxa"/>
          </w:tcPr>
          <w:p w:rsidR="00B45E7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5E75" w:rsidRPr="008712D6" w:rsidTr="00B45E75">
        <w:tc>
          <w:tcPr>
            <w:tcW w:w="797" w:type="dxa"/>
          </w:tcPr>
          <w:p w:rsidR="00B45E7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5" w:type="dxa"/>
          </w:tcPr>
          <w:p w:rsidR="00B45E75" w:rsidRPr="008712D6" w:rsidRDefault="002770C5" w:rsidP="00B45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все арифметические действия</w:t>
            </w:r>
          </w:p>
        </w:tc>
        <w:tc>
          <w:tcPr>
            <w:tcW w:w="2009" w:type="dxa"/>
          </w:tcPr>
          <w:p w:rsidR="00B45E7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70C5" w:rsidRPr="008712D6" w:rsidTr="00B45E75">
        <w:tc>
          <w:tcPr>
            <w:tcW w:w="797" w:type="dxa"/>
          </w:tcPr>
          <w:p w:rsidR="002770C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5" w:type="dxa"/>
          </w:tcPr>
          <w:p w:rsidR="002770C5" w:rsidRPr="008712D6" w:rsidRDefault="002770C5" w:rsidP="00B45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«Деление с остатком»</w:t>
            </w:r>
          </w:p>
        </w:tc>
        <w:tc>
          <w:tcPr>
            <w:tcW w:w="2009" w:type="dxa"/>
          </w:tcPr>
          <w:p w:rsidR="002770C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B45E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 на движение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5" w:type="dxa"/>
          </w:tcPr>
          <w:p w:rsidR="00DA3AE9" w:rsidRPr="008712D6" w:rsidRDefault="002770C5" w:rsidP="00B45E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с величинами «скорость», «время», «расстояние»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5" w:type="dxa"/>
          </w:tcPr>
          <w:p w:rsidR="00DA3AE9" w:rsidRPr="008712D6" w:rsidRDefault="002770C5" w:rsidP="00B45E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встречное движение и движение в противоположном направлении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5" w:type="dxa"/>
          </w:tcPr>
          <w:p w:rsidR="00DA3AE9" w:rsidRPr="008712D6" w:rsidRDefault="002770C5" w:rsidP="00B45E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движение вдогонку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65" w:type="dxa"/>
          </w:tcPr>
          <w:p w:rsidR="00DA3AE9" w:rsidRPr="008712D6" w:rsidRDefault="002770C5" w:rsidP="00B45E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движение по воде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B45E7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работу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совместную работу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70C5" w:rsidRPr="008712D6" w:rsidTr="00B45E75">
        <w:tc>
          <w:tcPr>
            <w:tcW w:w="797" w:type="dxa"/>
          </w:tcPr>
          <w:p w:rsidR="002770C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5" w:type="dxa"/>
          </w:tcPr>
          <w:p w:rsidR="002770C5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Задачи, решаемые алгебраическим способом</w:t>
            </w:r>
          </w:p>
        </w:tc>
        <w:tc>
          <w:tcPr>
            <w:tcW w:w="2009" w:type="dxa"/>
          </w:tcPr>
          <w:p w:rsidR="002770C5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2770C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числовые зависимости и проценты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дроби от числа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числа по его дроби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 xml:space="preserve"> на проценты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2770C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геометрии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2770C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 по комбинаторике 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к</w:t>
            </w:r>
            <w:r w:rsidR="00B45E75" w:rsidRPr="008712D6">
              <w:rPr>
                <w:rFonts w:ascii="Times New Roman" w:hAnsi="Times New Roman" w:cs="Times New Roman"/>
                <w:sz w:val="20"/>
                <w:szCs w:val="20"/>
              </w:rPr>
              <w:t>омбинаторны</w:t>
            </w: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621" w:rsidRPr="008712D6" w:rsidTr="00B45E75">
        <w:tc>
          <w:tcPr>
            <w:tcW w:w="797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AB6621" w:rsidRPr="008712D6" w:rsidRDefault="00AB6621" w:rsidP="002770C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Олимпиадные задачи</w:t>
            </w:r>
          </w:p>
        </w:tc>
        <w:tc>
          <w:tcPr>
            <w:tcW w:w="2009" w:type="dxa"/>
          </w:tcPr>
          <w:p w:rsidR="00AB6621" w:rsidRPr="008712D6" w:rsidRDefault="00AB6621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задач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AE9" w:rsidRPr="008712D6" w:rsidTr="00B45E75">
        <w:tc>
          <w:tcPr>
            <w:tcW w:w="797" w:type="dxa"/>
          </w:tcPr>
          <w:p w:rsidR="00DA3AE9" w:rsidRPr="008712D6" w:rsidRDefault="00DA3AE9" w:rsidP="00C47D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</w:tcPr>
          <w:p w:rsidR="00DA3AE9" w:rsidRPr="008712D6" w:rsidRDefault="002770C5" w:rsidP="002770C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09" w:type="dxa"/>
          </w:tcPr>
          <w:p w:rsidR="00DA3AE9" w:rsidRPr="008712D6" w:rsidRDefault="002770C5" w:rsidP="00C47D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8712D6" w:rsidRDefault="008712D6" w:rsidP="00E60D3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4019" w:rsidRPr="008712D6" w:rsidRDefault="00E60D31" w:rsidP="00BF48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Содержание занятий</w:t>
      </w:r>
    </w:p>
    <w:p w:rsidR="001E5FDD" w:rsidRPr="008712D6" w:rsidRDefault="001E5FDD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Вводное занятие. Понятие текстовой задачи.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5FDD" w:rsidRPr="008712D6" w:rsidRDefault="001E5FDD" w:rsidP="00BF48A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текстовой задачи;</w:t>
      </w:r>
    </w:p>
    <w:p w:rsidR="001E5FDD" w:rsidRPr="008712D6" w:rsidRDefault="001E5FDD" w:rsidP="00BF48A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использования текстовых задач в России;</w:t>
      </w:r>
    </w:p>
    <w:p w:rsidR="001E5FDD" w:rsidRPr="008712D6" w:rsidRDefault="001E5FDD" w:rsidP="00BF48A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решения текстовой задачи;</w:t>
      </w:r>
    </w:p>
    <w:p w:rsidR="001E5FDD" w:rsidRPr="008712D6" w:rsidRDefault="001E5FDD" w:rsidP="00BF48A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 образы как средство решения математических задач;</w:t>
      </w:r>
    </w:p>
    <w:p w:rsidR="001E5FDD" w:rsidRPr="008712D6" w:rsidRDefault="001E5FDD" w:rsidP="00BF48A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рисунки, схемы, таблицы, чертежи при решении задач.</w:t>
      </w:r>
    </w:p>
    <w:p w:rsidR="001E5FDD" w:rsidRPr="008712D6" w:rsidRDefault="001E5FDD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Типы текстовых задач. Алгоритм решения текстовых задач.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5FDD" w:rsidRPr="008712D6" w:rsidRDefault="001E5FDD" w:rsidP="00BF48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математического моделирования;</w:t>
      </w:r>
    </w:p>
    <w:p w:rsidR="001E5FDD" w:rsidRPr="008712D6" w:rsidRDefault="001E5FDD" w:rsidP="00BF48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решения текстовых задач;</w:t>
      </w:r>
    </w:p>
    <w:p w:rsidR="001E5FDD" w:rsidRPr="008712D6" w:rsidRDefault="001E5FDD" w:rsidP="00BF48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текстовых задач;</w:t>
      </w:r>
    </w:p>
    <w:p w:rsidR="001E5FDD" w:rsidRPr="008712D6" w:rsidRDefault="001E5FDD" w:rsidP="00BF48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арифметический, алгебраический и геометрический способы решения текстовой задачи;</w:t>
      </w:r>
    </w:p>
    <w:p w:rsidR="001E5FDD" w:rsidRPr="008712D6" w:rsidRDefault="001E5FDD" w:rsidP="00BF48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решения текстовых задач;</w:t>
      </w:r>
    </w:p>
    <w:p w:rsidR="001E5FDD" w:rsidRPr="008712D6" w:rsidRDefault="001E5FDD" w:rsidP="00BF48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решения задач</w:t>
      </w:r>
      <w:r w:rsidRPr="008712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(таблицы, схемы, графики).</w:t>
      </w:r>
    </w:p>
    <w:p w:rsidR="00AB6621" w:rsidRPr="008712D6" w:rsidRDefault="00AB6621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 на разные действия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B393D" w:rsidRPr="008712D6" w:rsidRDefault="002B393D" w:rsidP="00BF48A4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на разные алгебраические действия;</w:t>
      </w:r>
    </w:p>
    <w:p w:rsidR="002B393D" w:rsidRPr="008712D6" w:rsidRDefault="002B393D" w:rsidP="00BF48A4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на нахождение зависимости на…больше (меньше), в…больш</w:t>
      </w:r>
      <w:proofErr w:type="gramStart"/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е(</w:t>
      </w:r>
      <w:proofErr w:type="gramEnd"/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меньше);</w:t>
      </w:r>
    </w:p>
    <w:p w:rsidR="002B393D" w:rsidRPr="008712D6" w:rsidRDefault="002B393D" w:rsidP="00BF48A4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алгоритм решения задач;</w:t>
      </w:r>
    </w:p>
    <w:p w:rsidR="002B393D" w:rsidRPr="008712D6" w:rsidRDefault="002B393D" w:rsidP="00BF48A4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задач;</w:t>
      </w:r>
    </w:p>
    <w:p w:rsidR="00850925" w:rsidRPr="008712D6" w:rsidRDefault="00850925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на движение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50925" w:rsidRPr="008712D6" w:rsidRDefault="001D546F" w:rsidP="00BF48A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850925"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вижение тел по течению и против течения;</w:t>
      </w:r>
    </w:p>
    <w:p w:rsidR="00850925" w:rsidRPr="008712D6" w:rsidRDefault="001D546F" w:rsidP="00BF48A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850925"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авномерное и равноускоренное движение тел по прямой линии в одном направлении и навстречу друг другу;</w:t>
      </w:r>
    </w:p>
    <w:p w:rsidR="00850925" w:rsidRPr="008712D6" w:rsidRDefault="001D546F" w:rsidP="00BF48A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850925"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тение графиков движения и применение их для решения</w:t>
      </w:r>
    </w:p>
    <w:p w:rsidR="00850925" w:rsidRPr="008712D6" w:rsidRDefault="00850925" w:rsidP="00BF48A4">
      <w:pPr>
        <w:pStyle w:val="a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текстовых задач. </w:t>
      </w:r>
    </w:p>
    <w:p w:rsidR="00850925" w:rsidRPr="008712D6" w:rsidRDefault="00850925" w:rsidP="00BF48A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решения задач на движение;</w:t>
      </w:r>
    </w:p>
    <w:p w:rsidR="00850925" w:rsidRPr="008712D6" w:rsidRDefault="00850925" w:rsidP="00BF48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решения задач на движение</w:t>
      </w:r>
      <w:r w:rsidRPr="008712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(таблицы, схемы, графики).</w:t>
      </w:r>
    </w:p>
    <w:p w:rsidR="00850925" w:rsidRPr="008712D6" w:rsidRDefault="00850925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на работу:</w:t>
      </w:r>
    </w:p>
    <w:p w:rsidR="001D546F" w:rsidRPr="008712D6" w:rsidRDefault="001D546F" w:rsidP="00BF48A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работы;</w:t>
      </w:r>
    </w:p>
    <w:p w:rsidR="001D546F" w:rsidRPr="008712D6" w:rsidRDefault="001D546F" w:rsidP="00BF48A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производительности;</w:t>
      </w:r>
    </w:p>
    <w:p w:rsidR="001D546F" w:rsidRPr="008712D6" w:rsidRDefault="001D546F" w:rsidP="00BF48A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решения задач на работу, особенности выбора переменных и методики решения задач на работу;</w:t>
      </w:r>
    </w:p>
    <w:p w:rsidR="001D546F" w:rsidRPr="008712D6" w:rsidRDefault="001D546F" w:rsidP="00BF48A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вычисление неизвестного времени работы;</w:t>
      </w:r>
    </w:p>
    <w:p w:rsidR="001D546F" w:rsidRPr="008712D6" w:rsidRDefault="001D546F" w:rsidP="00BF48A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путь, пройденный движущимися телами, рассматривается как совместная работа.</w:t>
      </w:r>
    </w:p>
    <w:p w:rsidR="001D546F" w:rsidRPr="008712D6" w:rsidRDefault="001D546F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Задачи на числовые зависимости и проценты</w:t>
      </w:r>
    </w:p>
    <w:p w:rsidR="001D546F" w:rsidRPr="008712D6" w:rsidRDefault="001D546F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проценты;</w:t>
      </w:r>
    </w:p>
    <w:p w:rsidR="001D546F" w:rsidRPr="008712D6" w:rsidRDefault="001D546F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проценты в жизненных ситуациях;</w:t>
      </w:r>
    </w:p>
    <w:p w:rsidR="001D546F" w:rsidRPr="008712D6" w:rsidRDefault="001D546F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задач на проценты;</w:t>
      </w:r>
    </w:p>
    <w:p w:rsidR="001D546F" w:rsidRPr="008712D6" w:rsidRDefault="001D546F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решения задач на проценты;</w:t>
      </w:r>
    </w:p>
    <w:p w:rsidR="001D546F" w:rsidRPr="008712D6" w:rsidRDefault="001D546F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решения задач на проценты.</w:t>
      </w:r>
    </w:p>
    <w:p w:rsidR="00D82FC5" w:rsidRPr="008712D6" w:rsidRDefault="00D82FC5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hAnsi="Times New Roman" w:cs="Times New Roman"/>
          <w:sz w:val="20"/>
          <w:szCs w:val="20"/>
        </w:rPr>
        <w:t>история дробей;</w:t>
      </w:r>
    </w:p>
    <w:p w:rsidR="00D82FC5" w:rsidRPr="008712D6" w:rsidRDefault="00D82FC5" w:rsidP="00BF48A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hAnsi="Times New Roman" w:cs="Times New Roman"/>
          <w:sz w:val="20"/>
          <w:szCs w:val="20"/>
        </w:rPr>
        <w:t>решение задач на числовые зависимости.</w:t>
      </w:r>
    </w:p>
    <w:p w:rsidR="001D546F" w:rsidRPr="008712D6" w:rsidRDefault="001D546F" w:rsidP="00BF48A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Задачи по геометрии</w:t>
      </w:r>
    </w:p>
    <w:p w:rsidR="00D82FC5" w:rsidRPr="008712D6" w:rsidRDefault="00D82FC5" w:rsidP="00BF48A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треугольники;</w:t>
      </w:r>
    </w:p>
    <w:p w:rsidR="00D82FC5" w:rsidRPr="008712D6" w:rsidRDefault="00D82FC5" w:rsidP="00BF48A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четырёхугольники;</w:t>
      </w:r>
    </w:p>
    <w:p w:rsidR="00D82FC5" w:rsidRPr="008712D6" w:rsidRDefault="00D82FC5" w:rsidP="00BF48A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исследовательская работа</w:t>
      </w:r>
    </w:p>
    <w:p w:rsidR="00D82FC5" w:rsidRPr="008712D6" w:rsidRDefault="00D82FC5" w:rsidP="00BF48A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Задачи по комбинаторике</w:t>
      </w:r>
    </w:p>
    <w:p w:rsidR="00D82FC5" w:rsidRPr="008712D6" w:rsidRDefault="00D82FC5" w:rsidP="00BF48A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понятие комбинаторики;</w:t>
      </w:r>
    </w:p>
    <w:p w:rsidR="00D82FC5" w:rsidRPr="008712D6" w:rsidRDefault="00D82FC5" w:rsidP="00BF48A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решение простейших комбинаторных задач методом перебора</w:t>
      </w:r>
      <w:r w:rsidR="002B393D" w:rsidRPr="008712D6">
        <w:rPr>
          <w:rFonts w:ascii="Times New Roman" w:hAnsi="Times New Roman" w:cs="Times New Roman"/>
          <w:sz w:val="20"/>
          <w:szCs w:val="20"/>
        </w:rPr>
        <w:t>.</w:t>
      </w:r>
    </w:p>
    <w:p w:rsidR="002B393D" w:rsidRPr="008712D6" w:rsidRDefault="002B393D" w:rsidP="00BF48A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>Олимпиадные задачи</w:t>
      </w:r>
    </w:p>
    <w:p w:rsidR="002B393D" w:rsidRPr="008712D6" w:rsidRDefault="002B393D" w:rsidP="00BF48A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решение задач повышенной сложности.</w:t>
      </w:r>
    </w:p>
    <w:p w:rsidR="002B393D" w:rsidRPr="008712D6" w:rsidRDefault="002B393D" w:rsidP="00BF48A4">
      <w:pPr>
        <w:pStyle w:val="a5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2D6">
        <w:rPr>
          <w:rFonts w:ascii="Times New Roman" w:hAnsi="Times New Roman" w:cs="Times New Roman"/>
          <w:b/>
          <w:sz w:val="20"/>
          <w:szCs w:val="20"/>
        </w:rPr>
        <w:t xml:space="preserve">10.Итоговое занятие </w:t>
      </w:r>
    </w:p>
    <w:p w:rsidR="002B393D" w:rsidRPr="008712D6" w:rsidRDefault="002B393D" w:rsidP="00BF48A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Практикум по решению задач разных видов</w:t>
      </w:r>
    </w:p>
    <w:p w:rsidR="008125C9" w:rsidRPr="008712D6" w:rsidRDefault="008125C9" w:rsidP="0081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8712D6">
        <w:rPr>
          <w:rFonts w:ascii="Times New Roman" w:eastAsia="Calibri" w:hAnsi="Times New Roman" w:cs="Times New Roman"/>
          <w:b/>
          <w:sz w:val="20"/>
          <w:szCs w:val="20"/>
        </w:rPr>
        <w:t>Поурочное планирование курса внеурочной деятельности</w:t>
      </w:r>
    </w:p>
    <w:p w:rsidR="008712D6" w:rsidRPr="008712D6" w:rsidRDefault="008712D6" w:rsidP="0081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1196"/>
        <w:gridCol w:w="7707"/>
      </w:tblGrid>
      <w:tr w:rsidR="008125C9" w:rsidRPr="008712D6" w:rsidTr="00E60D31">
        <w:tc>
          <w:tcPr>
            <w:tcW w:w="668" w:type="dxa"/>
          </w:tcPr>
          <w:p w:rsidR="008125C9" w:rsidRPr="008712D6" w:rsidRDefault="008125C9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96" w:type="dxa"/>
          </w:tcPr>
          <w:p w:rsidR="008125C9" w:rsidRPr="008712D6" w:rsidRDefault="008125C9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07" w:type="dxa"/>
          </w:tcPr>
          <w:p w:rsidR="008125C9" w:rsidRPr="008712D6" w:rsidRDefault="008125C9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 и темы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Вводное занятие. Понятие текстовой задачи.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Типы текстовых задач. Алгоритм решения текстовых задач.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Типы текстовых задач. Алгоритм решения текстовых задач.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сложение и вычитание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сложение и вычитание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все арифметические действия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все арифметические действия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«Деление с остатком»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«Деление с остатком»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 «скорость», «время», «расстояние»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 «скорость», «время», «расстояние»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встречное движение и движение в противоположном направлении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встречное движение и движение в противоположном направлении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вдогонку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вдогонку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по воде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по воде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совместную работу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совместную работу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Задачи, решаемые алгебраическим способом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Задачи, решаемые алгебраическим способом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дроби от числа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дроби от числа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числа по его дроби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числа по его дроби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комбинаторных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комбинаторных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Решение олимпиадных задач</w:t>
            </w:r>
          </w:p>
        </w:tc>
      </w:tr>
      <w:tr w:rsidR="00E60D31" w:rsidRPr="008712D6" w:rsidTr="00E60D31">
        <w:tc>
          <w:tcPr>
            <w:tcW w:w="668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1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96" w:type="dxa"/>
          </w:tcPr>
          <w:p w:rsidR="00E60D31" w:rsidRPr="008712D6" w:rsidRDefault="00E60D31" w:rsidP="008125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7" w:type="dxa"/>
          </w:tcPr>
          <w:p w:rsidR="00E60D31" w:rsidRPr="008712D6" w:rsidRDefault="00E60D31" w:rsidP="00E7292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2D6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</w:tr>
    </w:tbl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D6" w:rsidRPr="008712D6" w:rsidRDefault="008712D6" w:rsidP="008712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712D6">
        <w:rPr>
          <w:rFonts w:ascii="Times New Roman" w:eastAsia="Calibri" w:hAnsi="Times New Roman" w:cs="Times New Roman"/>
          <w:b/>
          <w:sz w:val="20"/>
          <w:szCs w:val="20"/>
        </w:rPr>
        <w:t xml:space="preserve">Учебно-методическое и материально-техническое </w:t>
      </w:r>
      <w:r w:rsidR="00BF48A4">
        <w:rPr>
          <w:rFonts w:ascii="Times New Roman" w:eastAsia="Calibri" w:hAnsi="Times New Roman" w:cs="Times New Roman"/>
          <w:b/>
          <w:sz w:val="20"/>
          <w:szCs w:val="20"/>
        </w:rPr>
        <w:t xml:space="preserve">обеспечение  </w:t>
      </w:r>
      <w:r w:rsidRPr="008712D6">
        <w:rPr>
          <w:rFonts w:ascii="Times New Roman" w:eastAsia="Calibri" w:hAnsi="Times New Roman" w:cs="Times New Roman"/>
          <w:b/>
          <w:sz w:val="20"/>
          <w:szCs w:val="20"/>
        </w:rPr>
        <w:t>образовательного процесса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12D6">
        <w:rPr>
          <w:rFonts w:ascii="Times New Roman" w:hAnsi="Times New Roman" w:cs="Times New Roman"/>
          <w:b/>
          <w:sz w:val="20"/>
          <w:szCs w:val="20"/>
          <w:u w:val="single"/>
        </w:rPr>
        <w:t>Литература для учителя: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1.Математика: «Решение текстовых задач»: экспресс – репетитор 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подготовке к ЕГЭ/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И.С.Слонимская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Л.И.Слонимский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 – М.: АСТ: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>; Владимир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:В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КТ,2010. – 61с.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2. Факультативные занятия «Математика после уроков». 5 класс: / сост. Т.С.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Безлюдова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-3-е изд. – Мозырь: Белый Ветер 2015-135с.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3. Математика. Внеурочные занятия. 5-6 классы. – М.: ИЛЕКСА,2015. – 128с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4. Занимательная математика на уроках и внеклассных мероприятиях. 5-8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классы/ авт.-сост. Ю.В. Щербакова,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И.Ю.Гераськина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 – 2-е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>оп.-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М.:Издательство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«Глобус»,2010.-240с.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5. Захарова О.А. Практические задачи по математике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Текст): 5-6 классы: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Учебное пособие / О.А. Захарова; под ред. Р.Г.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Чураковой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 – М.: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Академкнига/Учебник,2007. – 112с.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6. Математика: Теория вероятностей и дискретная математика: Элементы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теории, решение задач/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О.А.Баюк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Е.Г.Маркарян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М.:СПб</w:t>
      </w:r>
      <w:proofErr w:type="spellEnd"/>
      <w:proofErr w:type="gramStart"/>
      <w:r w:rsidRPr="008712D6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«Просвещение»,2013.- 151с.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Фарков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А.В. Школьные математические олимпиады. 5-11 классы. –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М.:ВАКО,2014. – 240с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8. Попова Л.П. Сборник практических задач по математике. 5 класс. – 2-е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8712D6">
        <w:rPr>
          <w:rFonts w:ascii="Times New Roman" w:hAnsi="Times New Roman" w:cs="Times New Roman"/>
          <w:sz w:val="20"/>
          <w:szCs w:val="20"/>
        </w:rPr>
        <w:t>изд</w:t>
      </w:r>
      <w:proofErr w:type="spellEnd"/>
      <w:proofErr w:type="gramEnd"/>
      <w:r w:rsidRPr="008712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переаб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>. – М.:ВАКО,2015. – 64с.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9. Наглядная геометрия. 5-6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./ И.Ф.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Шарыгин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, Л.Н.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Ерганжиева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. –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10-е.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>тереотип. – М.: Дрофа,2008. 189с.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10.Просветов Г.И. Текстовые задачи и методы их решения: Учебно-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практическое пособие. – М.: Издательство «Альфа-Пресс»,2010. – 48с</w:t>
      </w:r>
    </w:p>
    <w:p w:rsidR="008712D6" w:rsidRPr="00BF48A4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8A4">
        <w:rPr>
          <w:rFonts w:ascii="Times New Roman" w:hAnsi="Times New Roman" w:cs="Times New Roman"/>
          <w:sz w:val="20"/>
          <w:szCs w:val="20"/>
        </w:rPr>
        <w:t xml:space="preserve">11. 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BF48A4">
        <w:rPr>
          <w:rFonts w:ascii="Times New Roman" w:hAnsi="Times New Roman" w:cs="Times New Roman"/>
          <w:sz w:val="20"/>
          <w:szCs w:val="20"/>
        </w:rPr>
        <w:t>.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cathedral</w:t>
      </w:r>
      <w:r w:rsidRPr="00BF48A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712D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712D6" w:rsidRPr="00BF48A4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8A4">
        <w:rPr>
          <w:rFonts w:ascii="Times New Roman" w:hAnsi="Times New Roman" w:cs="Times New Roman"/>
          <w:sz w:val="20"/>
          <w:szCs w:val="20"/>
        </w:rPr>
        <w:t xml:space="preserve">12. 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BF48A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12D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F48A4">
        <w:rPr>
          <w:rFonts w:ascii="Times New Roman" w:hAnsi="Times New Roman" w:cs="Times New Roman"/>
          <w:sz w:val="20"/>
          <w:szCs w:val="20"/>
        </w:rPr>
        <w:t xml:space="preserve">. 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Wikipedia</w:t>
      </w:r>
      <w:r w:rsidRPr="00BF48A4">
        <w:rPr>
          <w:rFonts w:ascii="Times New Roman" w:hAnsi="Times New Roman" w:cs="Times New Roman"/>
          <w:sz w:val="20"/>
          <w:szCs w:val="20"/>
        </w:rPr>
        <w:t>.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BF48A4">
        <w:rPr>
          <w:rFonts w:ascii="Times New Roman" w:hAnsi="Times New Roman" w:cs="Times New Roman"/>
          <w:sz w:val="20"/>
          <w:szCs w:val="20"/>
        </w:rPr>
        <w:t>/</w:t>
      </w:r>
      <w:r w:rsidRPr="008712D6">
        <w:rPr>
          <w:rFonts w:ascii="Times New Roman" w:hAnsi="Times New Roman" w:cs="Times New Roman"/>
          <w:sz w:val="20"/>
          <w:szCs w:val="20"/>
          <w:lang w:val="en-US"/>
        </w:rPr>
        <w:t>wiki</w:t>
      </w:r>
      <w:r w:rsidRPr="00BF48A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Храм</w:t>
      </w:r>
      <w:r w:rsidRPr="00BF48A4">
        <w:rPr>
          <w:rFonts w:ascii="Times New Roman" w:hAnsi="Times New Roman" w:cs="Times New Roman"/>
          <w:sz w:val="20"/>
          <w:szCs w:val="20"/>
        </w:rPr>
        <w:t>_</w:t>
      </w:r>
      <w:r w:rsidRPr="008712D6">
        <w:rPr>
          <w:rFonts w:ascii="Times New Roman" w:hAnsi="Times New Roman" w:cs="Times New Roman"/>
          <w:sz w:val="20"/>
          <w:szCs w:val="20"/>
        </w:rPr>
        <w:t>Артемиды</w:t>
      </w:r>
      <w:r w:rsidRPr="00BF48A4">
        <w:rPr>
          <w:rFonts w:ascii="Times New Roman" w:hAnsi="Times New Roman" w:cs="Times New Roman"/>
          <w:sz w:val="20"/>
          <w:szCs w:val="20"/>
        </w:rPr>
        <w:t>_</w:t>
      </w:r>
      <w:r w:rsidRPr="008712D6">
        <w:rPr>
          <w:rFonts w:ascii="Times New Roman" w:hAnsi="Times New Roman" w:cs="Times New Roman"/>
          <w:sz w:val="20"/>
          <w:szCs w:val="20"/>
        </w:rPr>
        <w:t>Эфесской</w:t>
      </w:r>
      <w:proofErr w:type="spellEnd"/>
      <w:r w:rsidRPr="00BF48A4">
        <w:rPr>
          <w:rFonts w:ascii="Times New Roman" w:hAnsi="Times New Roman" w:cs="Times New Roman"/>
          <w:sz w:val="20"/>
          <w:szCs w:val="20"/>
        </w:rPr>
        <w:t>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712D6">
        <w:rPr>
          <w:rFonts w:ascii="Times New Roman" w:hAnsi="Times New Roman" w:cs="Times New Roman"/>
          <w:sz w:val="20"/>
          <w:szCs w:val="20"/>
          <w:lang w:val="en-US"/>
        </w:rPr>
        <w:t>13</w:t>
      </w:r>
      <w:proofErr w:type="gramStart"/>
      <w:r w:rsidRPr="008712D6">
        <w:rPr>
          <w:rFonts w:ascii="Times New Roman" w:hAnsi="Times New Roman" w:cs="Times New Roman"/>
          <w:sz w:val="20"/>
          <w:szCs w:val="20"/>
          <w:lang w:val="en-US"/>
        </w:rPr>
        <w:t>.www.etometro.by.ru</w:t>
      </w:r>
      <w:proofErr w:type="gramEnd"/>
      <w:r w:rsidRPr="008712D6">
        <w:rPr>
          <w:rFonts w:ascii="Times New Roman" w:hAnsi="Times New Roman" w:cs="Times New Roman"/>
          <w:sz w:val="20"/>
          <w:szCs w:val="20"/>
          <w:lang w:val="en-US"/>
        </w:rPr>
        <w:t>/peterburg-map-l.htm.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712D6">
        <w:rPr>
          <w:rFonts w:ascii="Times New Roman" w:hAnsi="Times New Roman" w:cs="Times New Roman"/>
          <w:b/>
          <w:bCs/>
          <w:sz w:val="20"/>
          <w:szCs w:val="20"/>
          <w:u w:val="single"/>
        </w:rPr>
        <w:t>Литература для учащихся:</w:t>
      </w:r>
    </w:p>
    <w:p w:rsidR="008712D6" w:rsidRPr="008712D6" w:rsidRDefault="008712D6" w:rsidP="008712D6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«Кенгуру» Задачи, решения, итоги. СПб 2007,2008,2009г.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     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Б.Друзь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«Математическая мозаика» Киев 1991г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.     2.      А.И. Бородин «Число и мистика» Донецк 1975г.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>      3.     Я. И. Перельман «Занимательная арифметика»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      4.     Три века Санкт-Петербурга. Энциклопедия.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Осьмнадцатое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 xml:space="preserve"> столетие. </w:t>
      </w:r>
    </w:p>
    <w:p w:rsidR="008712D6" w:rsidRPr="008712D6" w:rsidRDefault="008712D6" w:rsidP="008712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2D6">
        <w:rPr>
          <w:rFonts w:ascii="Times New Roman" w:hAnsi="Times New Roman" w:cs="Times New Roman"/>
          <w:sz w:val="20"/>
          <w:szCs w:val="20"/>
        </w:rPr>
        <w:t xml:space="preserve">           В 2-х книгах.-.: Изд. </w:t>
      </w:r>
      <w:proofErr w:type="spellStart"/>
      <w:r w:rsidRPr="008712D6">
        <w:rPr>
          <w:rFonts w:ascii="Times New Roman" w:hAnsi="Times New Roman" w:cs="Times New Roman"/>
          <w:sz w:val="20"/>
          <w:szCs w:val="20"/>
        </w:rPr>
        <w:t>Цент</w:t>
      </w:r>
      <w:proofErr w:type="gramStart"/>
      <w:r w:rsidRPr="008712D6">
        <w:rPr>
          <w:rFonts w:ascii="Times New Roman" w:hAnsi="Times New Roman" w:cs="Times New Roman"/>
          <w:sz w:val="20"/>
          <w:szCs w:val="20"/>
        </w:rPr>
        <w:t>р»</w:t>
      </w:r>
      <w:proofErr w:type="gramEnd"/>
      <w:r w:rsidRPr="008712D6">
        <w:rPr>
          <w:rFonts w:ascii="Times New Roman" w:hAnsi="Times New Roman" w:cs="Times New Roman"/>
          <w:sz w:val="20"/>
          <w:szCs w:val="20"/>
        </w:rPr>
        <w:t>Академия</w:t>
      </w:r>
      <w:proofErr w:type="spellEnd"/>
      <w:r w:rsidRPr="008712D6">
        <w:rPr>
          <w:rFonts w:ascii="Times New Roman" w:hAnsi="Times New Roman" w:cs="Times New Roman"/>
          <w:sz w:val="20"/>
          <w:szCs w:val="20"/>
        </w:rPr>
        <w:t>», 2003.</w:t>
      </w: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AE9" w:rsidRPr="00C84019" w:rsidRDefault="00DA3AE9" w:rsidP="009A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4B" w:rsidRDefault="00344F4B" w:rsidP="009A3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E9" w:rsidRDefault="00DA3AE9" w:rsidP="009A3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E9" w:rsidRPr="00344F4B" w:rsidRDefault="00DA3AE9" w:rsidP="009A3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AE9" w:rsidRPr="00344F4B" w:rsidSect="002B39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CF1"/>
    <w:multiLevelType w:val="hybridMultilevel"/>
    <w:tmpl w:val="9A8EC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83500"/>
    <w:multiLevelType w:val="hybridMultilevel"/>
    <w:tmpl w:val="FBF6C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63204DF"/>
    <w:multiLevelType w:val="hybridMultilevel"/>
    <w:tmpl w:val="D3D4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E4903"/>
    <w:multiLevelType w:val="multilevel"/>
    <w:tmpl w:val="9BF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01FEB"/>
    <w:multiLevelType w:val="hybridMultilevel"/>
    <w:tmpl w:val="7256B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9196E"/>
    <w:multiLevelType w:val="hybridMultilevel"/>
    <w:tmpl w:val="7B865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30E7A"/>
    <w:multiLevelType w:val="hybridMultilevel"/>
    <w:tmpl w:val="166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7CBD"/>
    <w:multiLevelType w:val="hybridMultilevel"/>
    <w:tmpl w:val="46DE390A"/>
    <w:lvl w:ilvl="0" w:tplc="00E82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1084"/>
    <w:multiLevelType w:val="multilevel"/>
    <w:tmpl w:val="FA1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670D2"/>
    <w:multiLevelType w:val="hybridMultilevel"/>
    <w:tmpl w:val="EA869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51363"/>
    <w:multiLevelType w:val="multilevel"/>
    <w:tmpl w:val="FA1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B7733"/>
    <w:multiLevelType w:val="hybridMultilevel"/>
    <w:tmpl w:val="3374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F6E9D"/>
    <w:multiLevelType w:val="hybridMultilevel"/>
    <w:tmpl w:val="7C9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B20AF"/>
    <w:multiLevelType w:val="hybridMultilevel"/>
    <w:tmpl w:val="29F2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4308B"/>
    <w:multiLevelType w:val="hybridMultilevel"/>
    <w:tmpl w:val="F3D0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41092"/>
    <w:multiLevelType w:val="hybridMultilevel"/>
    <w:tmpl w:val="A24CA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D96641"/>
    <w:multiLevelType w:val="multilevel"/>
    <w:tmpl w:val="45D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F221C"/>
    <w:multiLevelType w:val="hybridMultilevel"/>
    <w:tmpl w:val="AC8AB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B722EF"/>
    <w:multiLevelType w:val="hybridMultilevel"/>
    <w:tmpl w:val="AD56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33049"/>
    <w:multiLevelType w:val="multilevel"/>
    <w:tmpl w:val="2C52AD1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E3E42"/>
    <w:multiLevelType w:val="hybridMultilevel"/>
    <w:tmpl w:val="45B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1"/>
  </w:num>
  <w:num w:numId="18">
    <w:abstractNumId w:val="15"/>
  </w:num>
  <w:num w:numId="19">
    <w:abstractNumId w:val="14"/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A4"/>
    <w:rsid w:val="001D546F"/>
    <w:rsid w:val="001E5FDD"/>
    <w:rsid w:val="002770C5"/>
    <w:rsid w:val="002B393D"/>
    <w:rsid w:val="00344F4B"/>
    <w:rsid w:val="003F3913"/>
    <w:rsid w:val="00485DDD"/>
    <w:rsid w:val="005F4EC6"/>
    <w:rsid w:val="007615ED"/>
    <w:rsid w:val="008125C9"/>
    <w:rsid w:val="0082395A"/>
    <w:rsid w:val="00850925"/>
    <w:rsid w:val="008712D6"/>
    <w:rsid w:val="008C49B3"/>
    <w:rsid w:val="009A37A3"/>
    <w:rsid w:val="00A22844"/>
    <w:rsid w:val="00AB6621"/>
    <w:rsid w:val="00B45E75"/>
    <w:rsid w:val="00BF48A4"/>
    <w:rsid w:val="00C84019"/>
    <w:rsid w:val="00D82FC5"/>
    <w:rsid w:val="00DA3AE9"/>
    <w:rsid w:val="00E60D31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AE9"/>
    <w:pPr>
      <w:spacing w:after="0" w:line="240" w:lineRule="auto"/>
    </w:pPr>
  </w:style>
  <w:style w:type="table" w:styleId="a4">
    <w:name w:val="Table Grid"/>
    <w:basedOn w:val="a1"/>
    <w:uiPriority w:val="39"/>
    <w:rsid w:val="00DA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AE9"/>
    <w:pPr>
      <w:spacing w:after="0" w:line="240" w:lineRule="auto"/>
    </w:pPr>
  </w:style>
  <w:style w:type="table" w:styleId="a4">
    <w:name w:val="Table Grid"/>
    <w:basedOn w:val="a1"/>
    <w:uiPriority w:val="39"/>
    <w:rsid w:val="00DA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3</cp:revision>
  <dcterms:created xsi:type="dcterms:W3CDTF">2017-09-14T13:00:00Z</dcterms:created>
  <dcterms:modified xsi:type="dcterms:W3CDTF">2017-09-19T16:12:00Z</dcterms:modified>
</cp:coreProperties>
</file>