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68778C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846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53" w:rsidRDefault="00553A53"/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lastRenderedPageBreak/>
        <w:t xml:space="preserve">2.1.6. Не допускать в образовательную организацию Воспитанника, </w:t>
      </w:r>
      <w:proofErr w:type="spellStart"/>
      <w:r w:rsidRPr="00933861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933861">
        <w:rPr>
          <w:rFonts w:ascii="Times New Roman" w:hAnsi="Times New Roman" w:cs="Times New Roman"/>
          <w:sz w:val="24"/>
          <w:szCs w:val="24"/>
        </w:rPr>
        <w:t xml:space="preserve"> которому не проводилась, если не представлено заключение врача-фтизиатра об отсутствии заболевания туберкулёзом в соответствии с требованиями п. 5.7. Санитарно-эпидемиологических правил СП 3.1.2.3114-13 «Профилактика туберкулеза».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 и Заказчика, с порядком взимания родительской платы за присмотр и уход за детьми, осваивающими образовательные программы дошкольного образования, порядком назначения и выплаты компенсации части родительской платы за присмотр и уход за детьми,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 в образовательных организациях, осуществляющих образовательную деятельность, правилами внутреннего распорядка.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2.2.4. Находиться с Воспитанником в образовательной организации в период его адаптации в течение 10 дней.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2.2.7. 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2.2.8.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2.2.9. Заслушивать отчёты Исполнителя  по вопросам организации и обеспечения надлежащего исполнения услуг. 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2.2.10. Оказывать образовательной организации добровольную помощь в реализации уставных задач в установленном законом порядке.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2.2.11. Вносить плату за присмотр и уход за Воспитанника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2.2.12. На получение компенсации части родительской платы за присмотр и уход за Воспитанником в образовательной организации в размере, установленном Федеральным законом от 29 декабря 2012 г. № 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2.3.1. Зачислить Воспитанника в образовательную организацию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Pr="00933861">
        <w:rPr>
          <w:rFonts w:ascii="Times New Roman" w:hAnsi="Times New Roman" w:cs="Times New Roman"/>
          <w:sz w:val="24"/>
          <w:szCs w:val="24"/>
        </w:rPr>
        <w:t xml:space="preserve"> путёвки, выданной   комиссией по распределению мест в дошкольные образовательные </w:t>
      </w:r>
      <w:r w:rsidRPr="0093386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</w:t>
      </w:r>
      <w:proofErr w:type="spellStart"/>
      <w:r w:rsidRPr="0093386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других документов в соответствии с законодательством РФ.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 2.3.2. </w:t>
      </w:r>
      <w:proofErr w:type="gramStart"/>
      <w:r w:rsidRPr="00933861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и Заказчика, порядком взимания родительской платы за присмотр и уход за детьми, порядком назначения и выплаты компенсации части родительской платы за присмотр и уход за детьми, осваивающими</w:t>
      </w:r>
      <w:proofErr w:type="gramEnd"/>
      <w:r w:rsidRPr="009338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деятельность, правилами внутреннего распорядка воспитанников.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2.3.3.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2.3.10. Обеспечивать Воспитанника 4-х разовым сбалансированным питанием в соответствии с возрастом воспитанника и временем пребывания в образовательной организации.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регламентирующих права и обязанности родителей (законных представителей) воспитанников, общепринятых норм поведения, в том числе, проявлять уважение к педагогическим работникам, 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2.4.2. С</w:t>
      </w:r>
      <w:r>
        <w:rPr>
          <w:rFonts w:ascii="Times New Roman" w:hAnsi="Times New Roman" w:cs="Times New Roman"/>
          <w:sz w:val="24"/>
          <w:szCs w:val="24"/>
        </w:rPr>
        <w:t xml:space="preserve">воевременно,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15</w:t>
      </w:r>
      <w:r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за периодом оплаты</w:t>
      </w:r>
      <w:r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 xml:space="preserve"> вносить плату за присмотр и уход за Воспитанником в образовательной организации; </w:t>
      </w:r>
      <w:r w:rsidRPr="00933861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</w:t>
      </w:r>
      <w:proofErr w:type="gramStart"/>
      <w:r w:rsidRPr="00933861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933861">
        <w:rPr>
          <w:rFonts w:ascii="Times New Roman" w:hAnsi="Times New Roman" w:cs="Times New Roman"/>
          <w:sz w:val="24"/>
          <w:szCs w:val="24"/>
        </w:rPr>
        <w:t xml:space="preserve"> для начисления компенсации части родительской платы. 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33861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33861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2.4.5. Предоставлять номера телефонов оперативной связи с Заказчиком в период пребывания Воспитанника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2.4.6. Приводить Воспитанника в образовательную организацию в опрятном виде.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2.4.7. Лично передавать и забирать Воспитанника у воспитателя, не передоверяя его посторонним; членам семьи, не достигшим 18-летнего возраста; лицам, находящимся в состоянии алкогольного опьянения.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2.4.8. Забирать Воспитанника из образовательной организации не позднее 17 часов 30 минут.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2.4.9. Информировать Исполнителя о предстоящем отсутствии Воспитанника в образовательной организации или его болезни не позднее 9ч. 00 м</w:t>
      </w:r>
      <w:r>
        <w:rPr>
          <w:rFonts w:ascii="Times New Roman" w:hAnsi="Times New Roman" w:cs="Times New Roman"/>
          <w:sz w:val="24"/>
          <w:szCs w:val="24"/>
        </w:rPr>
        <w:t>ин. по телефону 8(48547) 3-17-71</w:t>
      </w:r>
      <w:r w:rsidRPr="00933861">
        <w:rPr>
          <w:rFonts w:ascii="Times New Roman" w:hAnsi="Times New Roman" w:cs="Times New Roman"/>
          <w:sz w:val="24"/>
          <w:szCs w:val="24"/>
        </w:rPr>
        <w:t>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2.4.11. Заблаговременно, не менее чем за 1 день, уведомить Исполнителя о выходе Воспитанника в образовательную организацию после отсутствия или невыходе по каким-либо причинам.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2.4.12. </w:t>
      </w:r>
      <w:proofErr w:type="gramStart"/>
      <w:r w:rsidRPr="00933861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33861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2.4.14. Взаимодействовать с Исполнителем по всем направлениям воспитания и обучения Воспитанника.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2.4.15. Предоставлять информацию о состоянии здоровья и развитии Воспитанника в период его нахождения в образовательной организации.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61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933861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33861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 </w:t>
      </w:r>
      <w:r w:rsidRPr="00933861">
        <w:rPr>
          <w:rFonts w:ascii="Times New Roman" w:hAnsi="Times New Roman" w:cs="Times New Roman"/>
          <w:sz w:val="24"/>
          <w:szCs w:val="24"/>
          <w:u w:val="single"/>
        </w:rPr>
        <w:t>86 (восемьдесят шесть)</w:t>
      </w:r>
      <w:r w:rsidRPr="00933861">
        <w:rPr>
          <w:rFonts w:ascii="Times New Roman" w:hAnsi="Times New Roman" w:cs="Times New Roman"/>
          <w:sz w:val="24"/>
          <w:szCs w:val="24"/>
        </w:rPr>
        <w:t xml:space="preserve"> рублей в день</w:t>
      </w:r>
      <w:proofErr w:type="gramStart"/>
      <w:r w:rsidRPr="009338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Воспитанником.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61">
        <w:rPr>
          <w:rFonts w:ascii="Times New Roman" w:hAnsi="Times New Roman" w:cs="Times New Roman"/>
          <w:sz w:val="24"/>
          <w:szCs w:val="24"/>
        </w:rPr>
        <w:t xml:space="preserve">3.3.Стоимость услуг Исполнителем по присмотру и уходу за воспитанником (далее-родительская плата) устанавливается </w:t>
      </w:r>
      <w:proofErr w:type="spellStart"/>
      <w:r w:rsidRPr="00933861">
        <w:rPr>
          <w:rFonts w:ascii="Times New Roman" w:hAnsi="Times New Roman" w:cs="Times New Roman"/>
          <w:sz w:val="24"/>
          <w:szCs w:val="24"/>
        </w:rPr>
        <w:t>Некоузским</w:t>
      </w:r>
      <w:proofErr w:type="spellEnd"/>
      <w:r w:rsidRPr="00933861">
        <w:rPr>
          <w:rFonts w:ascii="Times New Roman" w:hAnsi="Times New Roman" w:cs="Times New Roman"/>
          <w:sz w:val="24"/>
          <w:szCs w:val="24"/>
        </w:rPr>
        <w:t xml:space="preserve"> муниципальным районом (далее – Учредитель)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</w:t>
      </w:r>
      <w:r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за периодом оплаты</w:t>
      </w:r>
      <w:r w:rsidRPr="001F4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61">
        <w:rPr>
          <w:rFonts w:ascii="Times New Roman" w:hAnsi="Times New Roman" w:cs="Times New Roman"/>
          <w:sz w:val="24"/>
          <w:szCs w:val="24"/>
        </w:rPr>
        <w:t xml:space="preserve"> на лицевой счёт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 наличный расчет через отделение банка.</w:t>
      </w:r>
    </w:p>
    <w:p w:rsidR="00553A53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3861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неисполнение или ненадлежащее исполнение </w:t>
      </w:r>
      <w:r w:rsidRPr="00933861">
        <w:rPr>
          <w:rFonts w:ascii="Times New Roman" w:hAnsi="Times New Roman" w:cs="Times New Roman"/>
          <w:sz w:val="24"/>
          <w:szCs w:val="24"/>
        </w:rPr>
        <w:t>обязательств по Договору, порядок разрешения споров</w:t>
      </w:r>
      <w:bookmarkStart w:id="0" w:name="_GoBack"/>
      <w:bookmarkEnd w:id="0"/>
    </w:p>
    <w:p w:rsidR="00553A53" w:rsidRPr="00933861" w:rsidRDefault="00553A53" w:rsidP="0055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097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53" w:rsidRDefault="00553A53"/>
    <w:sectPr w:rsidR="0055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19"/>
    <w:rsid w:val="00256719"/>
    <w:rsid w:val="00553A53"/>
    <w:rsid w:val="0068778C"/>
    <w:rsid w:val="00D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2017-09-26T05:20:00Z</dcterms:created>
  <dcterms:modified xsi:type="dcterms:W3CDTF">2017-09-26T05:24:00Z</dcterms:modified>
</cp:coreProperties>
</file>